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38F" w:rsidRPr="00C6588B" w:rsidRDefault="001F238F" w:rsidP="00194D3D">
      <w:pPr>
        <w:ind w:left="648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GENERAL ADMINISTRATION DIVISION </w:t>
      </w:r>
    </w:p>
    <w:p w:rsidR="001F238F" w:rsidRPr="00C6588B" w:rsidRDefault="001F238F" w:rsidP="001F238F">
      <w:pPr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6B28D" wp14:editId="352C78B5">
                <wp:simplePos x="0" y="0"/>
                <wp:positionH relativeFrom="column">
                  <wp:posOffset>4839970</wp:posOffset>
                </wp:positionH>
                <wp:positionV relativeFrom="paragraph">
                  <wp:posOffset>140335</wp:posOffset>
                </wp:positionV>
                <wp:extent cx="1660525" cy="0"/>
                <wp:effectExtent l="10795" t="6350" r="5080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25C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81.1pt;margin-top:11.05pt;width:13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J6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"/>
            </w:pict>
          </mc:Fallback>
        </mc:AlternateConten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194D3D">
        <w:rPr>
          <w:rFonts w:ascii="Calibri" w:eastAsia="Times New Roman" w:hAnsi="Calibri" w:cs="Times New Roman"/>
          <w:sz w:val="24"/>
          <w:szCs w:val="24"/>
        </w:rPr>
        <w:tab/>
      </w:r>
      <w:r w:rsidR="00194D3D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 xml:space="preserve">Report No. 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  <w:t xml:space="preserve"> </w:t>
      </w:r>
      <w:r w:rsidR="00194D3D">
        <w:rPr>
          <w:rFonts w:ascii="Calibri" w:eastAsia="Times New Roman" w:hAnsi="Calibri" w:cs="Times New Roman"/>
          <w:sz w:val="24"/>
          <w:szCs w:val="24"/>
        </w:rPr>
        <w:t>4</w:t>
      </w:r>
    </w:p>
    <w:p w:rsidR="000D3129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 CITY SCHOOL DISTRICT</w:t>
      </w:r>
    </w:p>
    <w:p w:rsidR="001F238F" w:rsidRDefault="001F238F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OGDENSBURG, NEW YORK</w:t>
      </w:r>
    </w:p>
    <w:p w:rsidR="00C6588B" w:rsidRPr="00C6588B" w:rsidRDefault="00C6588B" w:rsidP="001F238F">
      <w:pPr>
        <w:pStyle w:val="NoSpacing"/>
        <w:pBdr>
          <w:bottom w:val="single" w:sz="6" w:space="1" w:color="auto"/>
        </w:pBdr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C6588B" w:rsidRDefault="00C6588B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27AD0" w:rsidRDefault="001F238F" w:rsidP="00962B56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SUBJECT: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  <w:t xml:space="preserve">First Read of Ogdensburg City School Policies </w:t>
      </w:r>
      <w:r w:rsidR="00127AD0">
        <w:rPr>
          <w:rFonts w:ascii="Calibri" w:eastAsia="Times New Roman" w:hAnsi="Calibri" w:cs="Times New Roman"/>
          <w:sz w:val="24"/>
          <w:szCs w:val="24"/>
        </w:rPr>
        <w:t xml:space="preserve">#2000, #2100, #2120.1, #2120.2, #2121, </w:t>
      </w:r>
    </w:p>
    <w:p w:rsidR="001F238F" w:rsidRPr="00C6588B" w:rsidRDefault="00127AD0" w:rsidP="00962B56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  <w:t>#2150, #2160, #2210, #</w:t>
      </w:r>
      <w:r w:rsidR="007048F4">
        <w:rPr>
          <w:rFonts w:ascii="Calibri" w:eastAsia="Times New Roman" w:hAnsi="Calibri" w:cs="Times New Roman"/>
          <w:sz w:val="24"/>
          <w:szCs w:val="24"/>
        </w:rPr>
        <w:t>2220, #2230, #2245</w:t>
      </w:r>
      <w:r w:rsidR="001F238F" w:rsidRPr="00C6588B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DATE:</w:t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194D3D">
        <w:rPr>
          <w:rFonts w:ascii="Calibri" w:eastAsia="Times New Roman" w:hAnsi="Calibri" w:cs="Times New Roman"/>
          <w:sz w:val="24"/>
          <w:szCs w:val="24"/>
        </w:rPr>
        <w:t>November 18</w:t>
      </w:r>
      <w:r w:rsidRPr="00C6588B">
        <w:rPr>
          <w:rFonts w:ascii="Calibri" w:eastAsia="Times New Roman" w:hAnsi="Calibri" w:cs="Times New Roman"/>
          <w:sz w:val="24"/>
          <w:szCs w:val="24"/>
        </w:rPr>
        <w:t>, 2024</w:t>
      </w: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REASON FOR BOARD CONSIDERATION:</w:t>
      </w:r>
    </w:p>
    <w:p w:rsidR="001F238F" w:rsidRPr="00C6588B" w:rsidRDefault="001F238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Board of Education must review and approve all policies and regulations of the Ogdensburg City School District. </w:t>
      </w: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FACTS AND ANALYSIS:</w:t>
      </w:r>
    </w:p>
    <w:p w:rsidR="001F238F" w:rsidRDefault="001F238F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The Ogdensburg City School District has researched the effectiveness of having the following policies in effect. </w:t>
      </w:r>
    </w:p>
    <w:p w:rsidR="007048F4" w:rsidRPr="00C6588B" w:rsidRDefault="007048F4" w:rsidP="00C6588B">
      <w:pPr>
        <w:pStyle w:val="NoSpacing"/>
        <w:ind w:left="1440"/>
        <w:rPr>
          <w:rFonts w:ascii="Calibri" w:eastAsia="Times New Roman" w:hAnsi="Calibri" w:cs="Times New Roman"/>
          <w:sz w:val="24"/>
          <w:szCs w:val="24"/>
        </w:rPr>
      </w:pPr>
    </w:p>
    <w:p w:rsidR="007048F4" w:rsidRPr="007048F4" w:rsidRDefault="007048F4" w:rsidP="007048F4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7048F4">
        <w:rPr>
          <w:rFonts w:ascii="Calibri" w:eastAsia="Times New Roman" w:hAnsi="Calibri" w:cs="Times New Roman"/>
          <w:sz w:val="24"/>
          <w:szCs w:val="24"/>
        </w:rPr>
        <w:t xml:space="preserve">Policy 2000- </w:t>
      </w:r>
      <w:hyperlink r:id="rId4" w:history="1">
        <w:r w:rsidRPr="007048F4">
          <w:rPr>
            <w:rFonts w:ascii="Calibri" w:eastAsia="Times New Roman" w:hAnsi="Calibri" w:cs="Times New Roman"/>
            <w:sz w:val="24"/>
            <w:szCs w:val="24"/>
          </w:rPr>
          <w:t>BOARD O</w:t>
        </w:r>
        <w:r w:rsidRPr="007048F4">
          <w:rPr>
            <w:rFonts w:ascii="Calibri" w:eastAsia="Times New Roman" w:hAnsi="Calibri" w:cs="Times New Roman"/>
            <w:sz w:val="24"/>
            <w:szCs w:val="24"/>
          </w:rPr>
          <w:t>P</w:t>
        </w:r>
        <w:r w:rsidRPr="007048F4">
          <w:rPr>
            <w:rFonts w:ascii="Calibri" w:eastAsia="Times New Roman" w:hAnsi="Calibri" w:cs="Times New Roman"/>
            <w:sz w:val="24"/>
            <w:szCs w:val="24"/>
          </w:rPr>
          <w:t>ERATIONAL GOALS</w:t>
        </w:r>
      </w:hyperlink>
    </w:p>
    <w:p w:rsidR="007048F4" w:rsidRPr="007048F4" w:rsidRDefault="007048F4" w:rsidP="007048F4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7048F4">
        <w:rPr>
          <w:rFonts w:ascii="Calibri" w:eastAsia="Times New Roman" w:hAnsi="Calibri" w:cs="Times New Roman"/>
          <w:sz w:val="24"/>
          <w:szCs w:val="24"/>
        </w:rPr>
        <w:t xml:space="preserve">Policy 2100- </w:t>
      </w:r>
      <w:hyperlink r:id="rId5" w:history="1">
        <w:r w:rsidRPr="007048F4">
          <w:rPr>
            <w:rFonts w:ascii="Calibri" w:eastAsia="Times New Roman" w:hAnsi="Calibri" w:cs="Times New Roman"/>
            <w:sz w:val="24"/>
            <w:szCs w:val="24"/>
          </w:rPr>
          <w:t>SCHOOL BOAR</w:t>
        </w:r>
        <w:r w:rsidRPr="007048F4">
          <w:rPr>
            <w:rFonts w:ascii="Calibri" w:eastAsia="Times New Roman" w:hAnsi="Calibri" w:cs="Times New Roman"/>
            <w:sz w:val="24"/>
            <w:szCs w:val="24"/>
          </w:rPr>
          <w:t>D</w:t>
        </w:r>
        <w:r w:rsidRPr="007048F4">
          <w:rPr>
            <w:rFonts w:ascii="Calibri" w:eastAsia="Times New Roman" w:hAnsi="Calibri" w:cs="Times New Roman"/>
            <w:sz w:val="24"/>
            <w:szCs w:val="24"/>
          </w:rPr>
          <w:t xml:space="preserve"> LEGAL STATUS</w:t>
        </w:r>
      </w:hyperlink>
    </w:p>
    <w:p w:rsidR="007048F4" w:rsidRPr="007048F4" w:rsidRDefault="007048F4" w:rsidP="007048F4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7048F4">
        <w:rPr>
          <w:rFonts w:ascii="Calibri" w:eastAsia="Times New Roman" w:hAnsi="Calibri" w:cs="Times New Roman"/>
          <w:sz w:val="24"/>
          <w:szCs w:val="24"/>
        </w:rPr>
        <w:t xml:space="preserve">Policy 2120.1- </w:t>
      </w:r>
      <w:hyperlink r:id="rId6" w:history="1">
        <w:r w:rsidRPr="007048F4">
          <w:rPr>
            <w:rFonts w:ascii="Calibri" w:eastAsia="Times New Roman" w:hAnsi="Calibri" w:cs="Times New Roman"/>
            <w:sz w:val="24"/>
            <w:szCs w:val="24"/>
          </w:rPr>
          <w:t>CANDIDATES AND C</w:t>
        </w:r>
        <w:r w:rsidRPr="007048F4">
          <w:rPr>
            <w:rFonts w:ascii="Calibri" w:eastAsia="Times New Roman" w:hAnsi="Calibri" w:cs="Times New Roman"/>
            <w:sz w:val="24"/>
            <w:szCs w:val="24"/>
          </w:rPr>
          <w:t>A</w:t>
        </w:r>
        <w:r w:rsidRPr="007048F4">
          <w:rPr>
            <w:rFonts w:ascii="Calibri" w:eastAsia="Times New Roman" w:hAnsi="Calibri" w:cs="Times New Roman"/>
            <w:sz w:val="24"/>
            <w:szCs w:val="24"/>
          </w:rPr>
          <w:t>MPAIGNING</w:t>
        </w:r>
      </w:hyperlink>
    </w:p>
    <w:p w:rsidR="007048F4" w:rsidRPr="007048F4" w:rsidRDefault="007048F4" w:rsidP="007048F4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7048F4">
        <w:rPr>
          <w:rFonts w:ascii="Calibri" w:eastAsia="Times New Roman" w:hAnsi="Calibri" w:cs="Times New Roman"/>
          <w:sz w:val="24"/>
          <w:szCs w:val="24"/>
        </w:rPr>
        <w:t xml:space="preserve">Policy 2120.2- </w:t>
      </w:r>
      <w:hyperlink r:id="rId7" w:history="1">
        <w:r w:rsidRPr="007048F4">
          <w:rPr>
            <w:rFonts w:ascii="Calibri" w:eastAsia="Times New Roman" w:hAnsi="Calibri" w:cs="Times New Roman"/>
            <w:sz w:val="24"/>
            <w:szCs w:val="24"/>
          </w:rPr>
          <w:t>VOTING PROC</w:t>
        </w:r>
        <w:r w:rsidRPr="007048F4">
          <w:rPr>
            <w:rFonts w:ascii="Calibri" w:eastAsia="Times New Roman" w:hAnsi="Calibri" w:cs="Times New Roman"/>
            <w:sz w:val="24"/>
            <w:szCs w:val="24"/>
          </w:rPr>
          <w:t>E</w:t>
        </w:r>
        <w:r w:rsidRPr="007048F4">
          <w:rPr>
            <w:rFonts w:ascii="Calibri" w:eastAsia="Times New Roman" w:hAnsi="Calibri" w:cs="Times New Roman"/>
            <w:sz w:val="24"/>
            <w:szCs w:val="24"/>
          </w:rPr>
          <w:t>DURES</w:t>
        </w:r>
      </w:hyperlink>
    </w:p>
    <w:p w:rsidR="007048F4" w:rsidRPr="007048F4" w:rsidRDefault="007048F4" w:rsidP="007048F4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7048F4">
        <w:rPr>
          <w:rFonts w:ascii="Calibri" w:eastAsia="Times New Roman" w:hAnsi="Calibri" w:cs="Times New Roman"/>
          <w:sz w:val="24"/>
          <w:szCs w:val="24"/>
        </w:rPr>
        <w:t xml:space="preserve">Policy 2121- </w:t>
      </w:r>
      <w:hyperlink r:id="rId8" w:history="1">
        <w:r w:rsidRPr="007048F4">
          <w:rPr>
            <w:rFonts w:ascii="Calibri" w:eastAsia="Times New Roman" w:hAnsi="Calibri" w:cs="Times New Roman"/>
            <w:sz w:val="24"/>
            <w:szCs w:val="24"/>
          </w:rPr>
          <w:t>BOARD MEMBER QUALIFIC</w:t>
        </w:r>
        <w:r w:rsidRPr="007048F4">
          <w:rPr>
            <w:rFonts w:ascii="Calibri" w:eastAsia="Times New Roman" w:hAnsi="Calibri" w:cs="Times New Roman"/>
            <w:sz w:val="24"/>
            <w:szCs w:val="24"/>
          </w:rPr>
          <w:t>A</w:t>
        </w:r>
        <w:r w:rsidRPr="007048F4">
          <w:rPr>
            <w:rFonts w:ascii="Calibri" w:eastAsia="Times New Roman" w:hAnsi="Calibri" w:cs="Times New Roman"/>
            <w:sz w:val="24"/>
            <w:szCs w:val="24"/>
          </w:rPr>
          <w:t>TIONS</w:t>
        </w:r>
      </w:hyperlink>
    </w:p>
    <w:p w:rsidR="007048F4" w:rsidRPr="007048F4" w:rsidRDefault="007048F4" w:rsidP="007048F4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7048F4">
        <w:rPr>
          <w:rFonts w:ascii="Calibri" w:eastAsia="Times New Roman" w:hAnsi="Calibri" w:cs="Times New Roman"/>
          <w:sz w:val="24"/>
          <w:szCs w:val="24"/>
        </w:rPr>
        <w:t xml:space="preserve">Policy 2150- </w:t>
      </w:r>
      <w:hyperlink r:id="rId9" w:history="1">
        <w:r w:rsidRPr="007048F4">
          <w:rPr>
            <w:rFonts w:ascii="Calibri" w:eastAsia="Times New Roman" w:hAnsi="Calibri" w:cs="Times New Roman"/>
            <w:sz w:val="24"/>
            <w:szCs w:val="24"/>
          </w:rPr>
          <w:t>FILL</w:t>
        </w:r>
        <w:r w:rsidRPr="007048F4">
          <w:rPr>
            <w:rFonts w:ascii="Calibri" w:eastAsia="Times New Roman" w:hAnsi="Calibri" w:cs="Times New Roman"/>
            <w:sz w:val="24"/>
            <w:szCs w:val="24"/>
          </w:rPr>
          <w:t>I</w:t>
        </w:r>
        <w:r w:rsidRPr="007048F4">
          <w:rPr>
            <w:rFonts w:ascii="Calibri" w:eastAsia="Times New Roman" w:hAnsi="Calibri" w:cs="Times New Roman"/>
            <w:sz w:val="24"/>
            <w:szCs w:val="24"/>
          </w:rPr>
          <w:t>NG BOARD VACANCIES</w:t>
        </w:r>
      </w:hyperlink>
    </w:p>
    <w:p w:rsidR="007048F4" w:rsidRPr="007048F4" w:rsidRDefault="007048F4" w:rsidP="007048F4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7048F4">
        <w:rPr>
          <w:rFonts w:ascii="Calibri" w:eastAsia="Times New Roman" w:hAnsi="Calibri" w:cs="Times New Roman"/>
          <w:sz w:val="24"/>
          <w:szCs w:val="24"/>
        </w:rPr>
        <w:t xml:space="preserve">Policy 2160- </w:t>
      </w:r>
      <w:hyperlink r:id="rId10" w:history="1">
        <w:r w:rsidRPr="007048F4">
          <w:rPr>
            <w:rFonts w:ascii="Calibri" w:eastAsia="Times New Roman" w:hAnsi="Calibri" w:cs="Times New Roman"/>
            <w:sz w:val="24"/>
            <w:szCs w:val="24"/>
          </w:rPr>
          <w:t>SCHOOL DISTRIC</w:t>
        </w:r>
        <w:r w:rsidRPr="007048F4">
          <w:rPr>
            <w:rFonts w:ascii="Calibri" w:eastAsia="Times New Roman" w:hAnsi="Calibri" w:cs="Times New Roman"/>
            <w:sz w:val="24"/>
            <w:szCs w:val="24"/>
          </w:rPr>
          <w:t>T</w:t>
        </w:r>
        <w:r w:rsidRPr="007048F4">
          <w:rPr>
            <w:rFonts w:ascii="Calibri" w:eastAsia="Times New Roman" w:hAnsi="Calibri" w:cs="Times New Roman"/>
            <w:sz w:val="24"/>
            <w:szCs w:val="24"/>
          </w:rPr>
          <w:t xml:space="preserve"> OFFICER AND EMPLOYEE CODE OF ETHICS</w:t>
        </w:r>
      </w:hyperlink>
    </w:p>
    <w:p w:rsidR="007048F4" w:rsidRPr="007048F4" w:rsidRDefault="007048F4" w:rsidP="007048F4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7048F4">
        <w:rPr>
          <w:rFonts w:ascii="Calibri" w:eastAsia="Times New Roman" w:hAnsi="Calibri" w:cs="Times New Roman"/>
          <w:sz w:val="24"/>
          <w:szCs w:val="24"/>
        </w:rPr>
        <w:t xml:space="preserve">Policy 2210- </w:t>
      </w:r>
      <w:hyperlink r:id="rId11" w:history="1">
        <w:r w:rsidRPr="007048F4">
          <w:rPr>
            <w:rFonts w:ascii="Calibri" w:eastAsia="Times New Roman" w:hAnsi="Calibri" w:cs="Times New Roman"/>
            <w:sz w:val="24"/>
            <w:szCs w:val="24"/>
          </w:rPr>
          <w:t>BOARD ORGANIZATIONAL M</w:t>
        </w:r>
        <w:r w:rsidRPr="007048F4">
          <w:rPr>
            <w:rFonts w:ascii="Calibri" w:eastAsia="Times New Roman" w:hAnsi="Calibri" w:cs="Times New Roman"/>
            <w:sz w:val="24"/>
            <w:szCs w:val="24"/>
          </w:rPr>
          <w:t>E</w:t>
        </w:r>
        <w:r w:rsidRPr="007048F4">
          <w:rPr>
            <w:rFonts w:ascii="Calibri" w:eastAsia="Times New Roman" w:hAnsi="Calibri" w:cs="Times New Roman"/>
            <w:sz w:val="24"/>
            <w:szCs w:val="24"/>
          </w:rPr>
          <w:t>ETING</w:t>
        </w:r>
      </w:hyperlink>
    </w:p>
    <w:p w:rsidR="007048F4" w:rsidRPr="007048F4" w:rsidRDefault="007048F4" w:rsidP="007048F4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7048F4">
        <w:rPr>
          <w:rFonts w:ascii="Calibri" w:eastAsia="Times New Roman" w:hAnsi="Calibri" w:cs="Times New Roman"/>
          <w:sz w:val="24"/>
          <w:szCs w:val="24"/>
        </w:rPr>
        <w:t xml:space="preserve">Policy 2220- </w:t>
      </w:r>
      <w:hyperlink r:id="rId12" w:history="1">
        <w:r w:rsidRPr="007048F4">
          <w:rPr>
            <w:rFonts w:ascii="Calibri" w:eastAsia="Times New Roman" w:hAnsi="Calibri" w:cs="Times New Roman"/>
            <w:sz w:val="24"/>
            <w:szCs w:val="24"/>
          </w:rPr>
          <w:t>BOARD OFF</w:t>
        </w:r>
        <w:r w:rsidRPr="007048F4">
          <w:rPr>
            <w:rFonts w:ascii="Calibri" w:eastAsia="Times New Roman" w:hAnsi="Calibri" w:cs="Times New Roman"/>
            <w:sz w:val="24"/>
            <w:szCs w:val="24"/>
          </w:rPr>
          <w:t>I</w:t>
        </w:r>
        <w:r w:rsidRPr="007048F4">
          <w:rPr>
            <w:rFonts w:ascii="Calibri" w:eastAsia="Times New Roman" w:hAnsi="Calibri" w:cs="Times New Roman"/>
            <w:sz w:val="24"/>
            <w:szCs w:val="24"/>
          </w:rPr>
          <w:t>CERS</w:t>
        </w:r>
      </w:hyperlink>
    </w:p>
    <w:p w:rsidR="007048F4" w:rsidRPr="007048F4" w:rsidRDefault="007048F4" w:rsidP="007048F4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7048F4">
        <w:rPr>
          <w:rFonts w:ascii="Calibri" w:eastAsia="Times New Roman" w:hAnsi="Calibri" w:cs="Times New Roman"/>
          <w:sz w:val="24"/>
          <w:szCs w:val="24"/>
        </w:rPr>
        <w:t xml:space="preserve">Policy 2230- </w:t>
      </w:r>
      <w:hyperlink r:id="rId13" w:history="1">
        <w:r w:rsidRPr="007048F4">
          <w:rPr>
            <w:rFonts w:ascii="Calibri" w:eastAsia="Times New Roman" w:hAnsi="Calibri" w:cs="Times New Roman"/>
            <w:sz w:val="24"/>
            <w:szCs w:val="24"/>
          </w:rPr>
          <w:t>APPOINTE</w:t>
        </w:r>
        <w:r w:rsidRPr="007048F4">
          <w:rPr>
            <w:rFonts w:ascii="Calibri" w:eastAsia="Times New Roman" w:hAnsi="Calibri" w:cs="Times New Roman"/>
            <w:sz w:val="24"/>
            <w:szCs w:val="24"/>
          </w:rPr>
          <w:t>D</w:t>
        </w:r>
        <w:r w:rsidRPr="007048F4">
          <w:rPr>
            <w:rFonts w:ascii="Calibri" w:eastAsia="Times New Roman" w:hAnsi="Calibri" w:cs="Times New Roman"/>
            <w:sz w:val="24"/>
            <w:szCs w:val="24"/>
          </w:rPr>
          <w:t xml:space="preserve"> BOARD OFFICIALS</w:t>
        </w:r>
      </w:hyperlink>
    </w:p>
    <w:p w:rsidR="007048F4" w:rsidRPr="007048F4" w:rsidRDefault="007048F4" w:rsidP="007048F4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7048F4">
        <w:rPr>
          <w:rFonts w:ascii="Calibri" w:eastAsia="Times New Roman" w:hAnsi="Calibri" w:cs="Times New Roman"/>
          <w:sz w:val="24"/>
          <w:szCs w:val="24"/>
        </w:rPr>
        <w:t xml:space="preserve">Policy 2245- </w:t>
      </w:r>
      <w:hyperlink r:id="rId14" w:history="1">
        <w:r w:rsidRPr="007048F4">
          <w:rPr>
            <w:rFonts w:ascii="Calibri" w:eastAsia="Times New Roman" w:hAnsi="Calibri" w:cs="Times New Roman"/>
            <w:sz w:val="24"/>
            <w:szCs w:val="24"/>
          </w:rPr>
          <w:t>EX OFFICIO</w:t>
        </w:r>
        <w:r w:rsidRPr="007048F4">
          <w:rPr>
            <w:rFonts w:ascii="Calibri" w:eastAsia="Times New Roman" w:hAnsi="Calibri" w:cs="Times New Roman"/>
            <w:sz w:val="24"/>
            <w:szCs w:val="24"/>
          </w:rPr>
          <w:t xml:space="preserve"> </w:t>
        </w:r>
        <w:r w:rsidRPr="007048F4">
          <w:rPr>
            <w:rFonts w:ascii="Calibri" w:eastAsia="Times New Roman" w:hAnsi="Calibri" w:cs="Times New Roman"/>
            <w:sz w:val="24"/>
            <w:szCs w:val="24"/>
          </w:rPr>
          <w:t>STUDENT MEMBER OF THE BOARD</w:t>
        </w:r>
      </w:hyperlink>
    </w:p>
    <w:p w:rsidR="001F238F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RECOMMENDED ACTION: </w:t>
      </w:r>
    </w:p>
    <w:p w:rsidR="007048F4" w:rsidRPr="00C6588B" w:rsidRDefault="007048F4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ind w:firstLine="720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 xml:space="preserve">No action necessary – First Review and Discussion only.  </w:t>
      </w: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APPROVED FOR PRESENTATION TO THE BOARD:</w:t>
      </w: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363AE" wp14:editId="1723BD64">
                <wp:simplePos x="0" y="0"/>
                <wp:positionH relativeFrom="column">
                  <wp:posOffset>2743200</wp:posOffset>
                </wp:positionH>
                <wp:positionV relativeFrom="paragraph">
                  <wp:posOffset>107315</wp:posOffset>
                </wp:positionV>
                <wp:extent cx="2743200" cy="0"/>
                <wp:effectExtent l="9525" t="12065" r="9525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A50AA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8.45pt" to="6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q/HQIAADY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"/>
            </w:pict>
          </mc:Fallback>
        </mc:AlternateContent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  <w:r w:rsidR="007048F4">
        <w:rPr>
          <w:rFonts w:ascii="Calibri" w:eastAsia="Times New Roman" w:hAnsi="Calibri" w:cs="Times New Roman"/>
          <w:sz w:val="24"/>
          <w:szCs w:val="24"/>
        </w:rPr>
        <w:tab/>
      </w: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</w:r>
      <w:r w:rsidRPr="00C6588B">
        <w:rPr>
          <w:rFonts w:ascii="Calibri" w:eastAsia="Times New Roman" w:hAnsi="Calibri" w:cs="Times New Roman"/>
          <w:sz w:val="24"/>
          <w:szCs w:val="24"/>
        </w:rPr>
        <w:tab/>
        <w:t xml:space="preserve">              Superintendent</w:t>
      </w:r>
    </w:p>
    <w:p w:rsidR="00C6588B" w:rsidRDefault="00C6588B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C6588B" w:rsidRDefault="00C6588B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bookmarkStart w:id="0" w:name="_GoBack"/>
      <w:bookmarkEnd w:id="0"/>
    </w:p>
    <w:p w:rsidR="00F23A75" w:rsidRDefault="00F23A7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23A75" w:rsidRDefault="00F23A7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23A75" w:rsidRDefault="00F23A7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F23A75" w:rsidRDefault="00F23A75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</w:p>
    <w:p w:rsidR="001F238F" w:rsidRPr="00C6588B" w:rsidRDefault="001F238F" w:rsidP="001F238F">
      <w:pPr>
        <w:pStyle w:val="NoSpacing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KK/rb</w:t>
      </w:r>
    </w:p>
    <w:p w:rsidR="001F238F" w:rsidRPr="00C6588B" w:rsidRDefault="001F238F" w:rsidP="001F238F">
      <w:pPr>
        <w:pStyle w:val="NoSpacing"/>
        <w:jc w:val="center"/>
        <w:rPr>
          <w:rFonts w:ascii="Calibri" w:eastAsia="Times New Roman" w:hAnsi="Calibri" w:cs="Times New Roman"/>
          <w:sz w:val="24"/>
          <w:szCs w:val="24"/>
        </w:rPr>
      </w:pPr>
      <w:r w:rsidRPr="00C6588B">
        <w:rPr>
          <w:rFonts w:ascii="Calibri" w:eastAsia="Times New Roman" w:hAnsi="Calibri" w:cs="Times New Roman"/>
          <w:sz w:val="24"/>
          <w:szCs w:val="24"/>
        </w:rPr>
        <w:t>-</w:t>
      </w:r>
      <w:r w:rsidR="00194D3D">
        <w:rPr>
          <w:rFonts w:ascii="Calibri" w:eastAsia="Times New Roman" w:hAnsi="Calibri" w:cs="Times New Roman"/>
          <w:sz w:val="24"/>
          <w:szCs w:val="24"/>
        </w:rPr>
        <w:t>4</w:t>
      </w:r>
      <w:r w:rsidRPr="00C6588B">
        <w:rPr>
          <w:rFonts w:ascii="Calibri" w:eastAsia="Times New Roman" w:hAnsi="Calibri" w:cs="Times New Roman"/>
          <w:sz w:val="24"/>
          <w:szCs w:val="24"/>
        </w:rPr>
        <w:t>-</w:t>
      </w:r>
    </w:p>
    <w:sectPr w:rsidR="001F238F" w:rsidRPr="00C6588B" w:rsidSect="00C658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8F"/>
    <w:rsid w:val="000D3129"/>
    <w:rsid w:val="00127AD0"/>
    <w:rsid w:val="00194D3D"/>
    <w:rsid w:val="001F238F"/>
    <w:rsid w:val="007048F4"/>
    <w:rsid w:val="00962B56"/>
    <w:rsid w:val="00C6588B"/>
    <w:rsid w:val="00C85F6B"/>
    <w:rsid w:val="00D963EE"/>
    <w:rsid w:val="00F2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AA2B7"/>
  <w15:chartTrackingRefBased/>
  <w15:docId w15:val="{81DE050B-0338-494C-A341-DF6B67A0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38F"/>
    <w:pPr>
      <w:spacing w:after="0" w:line="240" w:lineRule="auto"/>
    </w:pPr>
  </w:style>
  <w:style w:type="character" w:styleId="Hyperlink">
    <w:name w:val="Hyperlink"/>
    <w:rsid w:val="007048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e.ogdensburgk12.org/2024-2025/11-18-24/Policy%202121.pdf" TargetMode="External"/><Relationship Id="rId13" Type="http://schemas.openxmlformats.org/officeDocument/2006/relationships/hyperlink" Target="http://boe.ogdensburgk12.org/2024-2025/11-18-24/Policy%20223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oe.ogdensburgk12.org/2024-2025/11-18-24/Policy%202120.2.pdf" TargetMode="External"/><Relationship Id="rId12" Type="http://schemas.openxmlformats.org/officeDocument/2006/relationships/hyperlink" Target="http://boe.ogdensburgk12.org/2024-2025/11-18-24/Policy%202220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boe.ogdensburgk12.org/2024-2025/11-18-24/Policy%202120.1.pdf" TargetMode="External"/><Relationship Id="rId11" Type="http://schemas.openxmlformats.org/officeDocument/2006/relationships/hyperlink" Target="http://boe.ogdensburgk12.org/2024-2025/11-18-24/Policy%202210.pdf" TargetMode="External"/><Relationship Id="rId5" Type="http://schemas.openxmlformats.org/officeDocument/2006/relationships/hyperlink" Target="http://boe.ogdensburgk12.org/2024-2025/11-18-24/Policy%202100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boe.ogdensburgk12.org/2024-2025/11-18-24/Policy%202160.pdf" TargetMode="External"/><Relationship Id="rId4" Type="http://schemas.openxmlformats.org/officeDocument/2006/relationships/hyperlink" Target="http://boe.ogdensburgk12.org/2024-2025/11-18-24/Policy%202000.pdf" TargetMode="External"/><Relationship Id="rId9" Type="http://schemas.openxmlformats.org/officeDocument/2006/relationships/hyperlink" Target="http://boe.ogdensburgk12.org/2024-2025/11-18-24/Policy%202150.pdf" TargetMode="External"/><Relationship Id="rId14" Type="http://schemas.openxmlformats.org/officeDocument/2006/relationships/hyperlink" Target="http://boe.ogdensburgk12.org/2024-2025/11-18-24/Policy%20224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3</cp:revision>
  <cp:lastPrinted>2024-11-05T16:04:00Z</cp:lastPrinted>
  <dcterms:created xsi:type="dcterms:W3CDTF">2024-10-28T18:24:00Z</dcterms:created>
  <dcterms:modified xsi:type="dcterms:W3CDTF">2024-11-05T16:05:00Z</dcterms:modified>
</cp:coreProperties>
</file>