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9E022D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9525" t="9525" r="508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457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Hm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lks5v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   </w:t>
      </w:r>
      <w:r w:rsidR="00906AEC">
        <w:t>4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:rsidR="003617C1" w:rsidRDefault="003617C1" w:rsidP="003617C1">
      <w:pPr>
        <w:ind w:left="2160" w:hanging="2160"/>
      </w:pPr>
    </w:p>
    <w:p w:rsidR="003617C1" w:rsidRPr="00915937" w:rsidRDefault="003617C1" w:rsidP="003617C1">
      <w:pPr>
        <w:ind w:left="2160" w:hanging="2160"/>
      </w:pPr>
      <w:r w:rsidRPr="00915937">
        <w:t>SUBJECT:</w:t>
      </w:r>
      <w:r w:rsidRPr="00915937">
        <w:tab/>
      </w:r>
      <w:r>
        <w:t>Co-Curricular Activities Treasurer’s Report</w:t>
      </w:r>
    </w:p>
    <w:p w:rsidR="003617C1" w:rsidRPr="00915937" w:rsidRDefault="003617C1" w:rsidP="003617C1"/>
    <w:p w:rsidR="003617C1" w:rsidRPr="00915937" w:rsidRDefault="003617C1" w:rsidP="003617C1">
      <w:r w:rsidRPr="00915937">
        <w:t>DATE:</w:t>
      </w:r>
      <w:r w:rsidRPr="00915937">
        <w:tab/>
      </w:r>
      <w:r w:rsidRPr="00915937">
        <w:tab/>
      </w:r>
      <w:r w:rsidRPr="00915937">
        <w:tab/>
      </w:r>
      <w:r>
        <w:t xml:space="preserve">February </w:t>
      </w:r>
      <w:r w:rsidR="005D5BEE">
        <w:t>10</w:t>
      </w:r>
      <w:r w:rsidRPr="00915937">
        <w:t>, 20</w:t>
      </w:r>
      <w:r>
        <w:t>2</w:t>
      </w:r>
      <w:r w:rsidR="005D5BEE">
        <w:t>5</w:t>
      </w:r>
    </w:p>
    <w:p w:rsidR="003617C1" w:rsidRPr="00915937" w:rsidRDefault="003617C1" w:rsidP="003617C1"/>
    <w:p w:rsidR="003617C1" w:rsidRPr="00915937" w:rsidRDefault="003617C1" w:rsidP="003617C1">
      <w:r w:rsidRPr="00915937">
        <w:t>REASON FOR BOARD CONSIDERATION:</w:t>
      </w:r>
    </w:p>
    <w:p w:rsidR="003617C1" w:rsidRDefault="003617C1" w:rsidP="003617C1">
      <w:pPr>
        <w:ind w:left="2160"/>
      </w:pPr>
    </w:p>
    <w:p w:rsidR="003617C1" w:rsidRPr="00915937" w:rsidRDefault="003617C1" w:rsidP="003617C1">
      <w:pPr>
        <w:ind w:left="2160"/>
        <w:jc w:val="both"/>
      </w:pPr>
      <w:r w:rsidRPr="00915937">
        <w:t xml:space="preserve">The Board of Education must </w:t>
      </w:r>
      <w:r>
        <w:t>be kept updated on all monetary activities within the Ogdensburg City School District.</w:t>
      </w:r>
      <w:r w:rsidRPr="00915937">
        <w:t xml:space="preserve"> </w:t>
      </w:r>
    </w:p>
    <w:p w:rsidR="003617C1" w:rsidRPr="00915937" w:rsidRDefault="003617C1" w:rsidP="003617C1"/>
    <w:p w:rsidR="003617C1" w:rsidRPr="00915937" w:rsidRDefault="003617C1" w:rsidP="003617C1">
      <w:r w:rsidRPr="00915937">
        <w:t>FACTS AND ANALYSIS:</w:t>
      </w:r>
    </w:p>
    <w:p w:rsidR="003617C1" w:rsidRPr="00915937" w:rsidRDefault="003617C1" w:rsidP="003617C1"/>
    <w:p w:rsidR="003617C1" w:rsidRDefault="003617C1" w:rsidP="003617C1">
      <w:pPr>
        <w:ind w:left="2160"/>
        <w:jc w:val="both"/>
      </w:pPr>
      <w:r>
        <w:t>The Co-Curricular Activities Treasurer is appointed annually to oversee the accounts for all extra-curricular activities of students in the Ogdensburg City School District. Mr. Mark Henry, Co-Curricular Activities Treasurer, has provided the Commissioners with a written report on the status of the extra-curricular accounts.</w:t>
      </w:r>
    </w:p>
    <w:p w:rsidR="003617C1" w:rsidRPr="00915937" w:rsidRDefault="003617C1" w:rsidP="003617C1"/>
    <w:p w:rsidR="003617C1" w:rsidRPr="00915937" w:rsidRDefault="003617C1" w:rsidP="003617C1">
      <w:r w:rsidRPr="00915937">
        <w:t>RECOMMENDED ACTION:</w:t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</w:p>
    <w:p w:rsidR="003617C1" w:rsidRPr="00915937" w:rsidRDefault="003617C1" w:rsidP="003617C1">
      <w:pPr>
        <w:ind w:left="1440" w:firstLine="720"/>
      </w:pPr>
      <w:r>
        <w:t>No action necessary, information and discussion only</w:t>
      </w:r>
      <w:r w:rsidRPr="00915937">
        <w:t xml:space="preserve">. </w:t>
      </w:r>
    </w:p>
    <w:p w:rsidR="003617C1" w:rsidRPr="00915937" w:rsidRDefault="003617C1" w:rsidP="003617C1"/>
    <w:p w:rsidR="003617C1" w:rsidRDefault="003617C1" w:rsidP="003617C1"/>
    <w:p w:rsidR="003617C1" w:rsidRPr="00915937" w:rsidRDefault="003617C1" w:rsidP="003617C1">
      <w:r w:rsidRPr="00915937">
        <w:t>APPROVED FOR PRESENTATION TO THE BOARD:</w:t>
      </w:r>
    </w:p>
    <w:p w:rsidR="003617C1" w:rsidRPr="00915937" w:rsidRDefault="003617C1" w:rsidP="003617C1"/>
    <w:p w:rsidR="003617C1" w:rsidRPr="00915937" w:rsidRDefault="003617C1" w:rsidP="003617C1"/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Pr="00915937" w:rsidRDefault="003617C1" w:rsidP="003617C1"/>
    <w:p w:rsidR="003617C1" w:rsidRDefault="003617C1" w:rsidP="003617C1"/>
    <w:p w:rsidR="003617C1" w:rsidRDefault="003617C1" w:rsidP="003617C1"/>
    <w:p w:rsidR="003617C1" w:rsidRDefault="003617C1" w:rsidP="003617C1"/>
    <w:p w:rsidR="003617C1" w:rsidRDefault="003617C1" w:rsidP="003617C1"/>
    <w:p w:rsidR="00E46DC3" w:rsidRDefault="00E46DC3" w:rsidP="003617C1"/>
    <w:p w:rsidR="00E46DC3" w:rsidRDefault="00E46DC3" w:rsidP="003617C1"/>
    <w:p w:rsidR="003617C1" w:rsidRPr="00915937" w:rsidRDefault="003617C1" w:rsidP="003617C1">
      <w:r>
        <w:t>KK</w:t>
      </w:r>
      <w:r w:rsidRPr="00915937">
        <w:t>/</w:t>
      </w:r>
      <w:r>
        <w:t>rb</w:t>
      </w:r>
    </w:p>
    <w:p w:rsidR="003617C1" w:rsidRPr="00915937" w:rsidRDefault="00E46DC3" w:rsidP="003617C1">
      <w:pPr>
        <w:jc w:val="center"/>
      </w:pPr>
      <w:r>
        <w:t>-</w:t>
      </w:r>
      <w:r w:rsidR="00906AEC">
        <w:t>4</w:t>
      </w:r>
      <w:bookmarkStart w:id="0" w:name="_GoBack"/>
      <w:bookmarkEnd w:id="0"/>
      <w:r w:rsidR="003617C1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253051"/>
    <w:rsid w:val="003617C1"/>
    <w:rsid w:val="005D5BEE"/>
    <w:rsid w:val="0089435C"/>
    <w:rsid w:val="00906AEC"/>
    <w:rsid w:val="009E022D"/>
    <w:rsid w:val="00CE1F3F"/>
    <w:rsid w:val="00E24B06"/>
    <w:rsid w:val="00E46DC3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EFAA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2025-01-30T18:21:00Z</cp:lastPrinted>
  <dcterms:created xsi:type="dcterms:W3CDTF">2025-01-21T20:46:00Z</dcterms:created>
  <dcterms:modified xsi:type="dcterms:W3CDTF">2025-01-30T18:21:00Z</dcterms:modified>
</cp:coreProperties>
</file>