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0B6" w:rsidRP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 w:rsidRPr="003400B6">
        <w:rPr>
          <w:rFonts w:ascii="Comic Sans MS" w:eastAsia="Times New Roman" w:hAnsi="Comic Sans MS" w:cs="Times New Roman"/>
          <w:color w:val="444444"/>
          <w:sz w:val="24"/>
          <w:szCs w:val="24"/>
        </w:rPr>
        <w:t>1120-R- School District Records Regulation 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 w:rsidRPr="003400B6">
        <w:rPr>
          <w:rFonts w:ascii="Comic Sans MS" w:eastAsia="Times New Roman" w:hAnsi="Comic Sans MS" w:cs="Times New Roman"/>
          <w:color w:val="444444"/>
          <w:sz w:val="24"/>
          <w:szCs w:val="24"/>
        </w:rPr>
        <w:t>4773- Diploma and Credential Options for Students with Disabilities 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5500- Student Records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5500-R- Student Records Regulation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5550- Student Privacy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8635-R- Information and Dat</w:t>
      </w:r>
      <w:r w:rsidR="00A07922">
        <w:rPr>
          <w:rFonts w:ascii="Comic Sans MS" w:eastAsia="Times New Roman" w:hAnsi="Comic Sans MS" w:cs="Times New Roman"/>
          <w:color w:val="444444"/>
          <w:sz w:val="24"/>
          <w:szCs w:val="24"/>
        </w:rPr>
        <w:t>a</w:t>
      </w: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 Privacy, Security, Breach and Notification Regulation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4327- Homebound Instruction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6700- Purchasing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6700-R- Purchasing Regulation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8130.2- Workplace Violence Prevention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8520- Free and </w:t>
      </w:r>
      <w:proofErr w:type="gramStart"/>
      <w:r>
        <w:rPr>
          <w:rFonts w:ascii="Comic Sans MS" w:eastAsia="Times New Roman" w:hAnsi="Comic Sans MS" w:cs="Times New Roman"/>
          <w:color w:val="444444"/>
          <w:sz w:val="24"/>
          <w:szCs w:val="24"/>
        </w:rPr>
        <w:t>Reduced</w:t>
      </w:r>
      <w:r w:rsidR="00A07922"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color w:val="444444"/>
          <w:sz w:val="24"/>
          <w:szCs w:val="24"/>
        </w:rPr>
        <w:t>Price</w:t>
      </w:r>
      <w:proofErr w:type="gramEnd"/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 Meal Services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8636- Artificial Intelligence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9260- Conditional Appointment and Emergency Conditional Appointment- Student Safety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1120- School District Records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5695- Students and Personal </w:t>
      </w:r>
      <w:r w:rsidR="00A07922">
        <w:rPr>
          <w:rFonts w:ascii="Comic Sans MS" w:eastAsia="Times New Roman" w:hAnsi="Comic Sans MS" w:cs="Times New Roman"/>
          <w:color w:val="444444"/>
          <w:sz w:val="24"/>
          <w:szCs w:val="24"/>
        </w:rPr>
        <w:t>E</w:t>
      </w:r>
      <w:r>
        <w:rPr>
          <w:rFonts w:ascii="Comic Sans MS" w:eastAsia="Times New Roman" w:hAnsi="Comic Sans MS" w:cs="Times New Roman"/>
          <w:color w:val="444444"/>
          <w:sz w:val="24"/>
          <w:szCs w:val="24"/>
        </w:rPr>
        <w:t>lectronic Devices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8130- School Safety Plans and Teams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4321.12- Timeout and Physical Restraint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4321.12-E- Timeout and Physical Restraint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4321.12-R- Timeout and Physical Restraint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5300.55- </w:t>
      </w:r>
      <w:r>
        <w:rPr>
          <w:rFonts w:ascii="Comic Sans MS" w:eastAsia="Times New Roman" w:hAnsi="Comic Sans MS" w:cs="Times New Roman"/>
          <w:color w:val="444444"/>
          <w:sz w:val="24"/>
          <w:szCs w:val="24"/>
        </w:rPr>
        <w:t>Corporal Punishment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 xml:space="preserve">5605- Student Voter Registration and Pre-Registration 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6710- Purchasing Authority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8210.1- Use of Surveillance Cameras on School Property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  <w:r>
        <w:rPr>
          <w:rFonts w:ascii="Comic Sans MS" w:eastAsia="Times New Roman" w:hAnsi="Comic Sans MS" w:cs="Times New Roman"/>
          <w:color w:val="444444"/>
          <w:sz w:val="24"/>
          <w:szCs w:val="24"/>
        </w:rPr>
        <w:t>9520.6- Policy on the Rights of Employees to Express Breast Milk in the Workplace</w:t>
      </w:r>
    </w:p>
    <w:p w:rsid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</w:p>
    <w:p w:rsidR="003400B6" w:rsidRPr="003400B6" w:rsidRDefault="003400B6" w:rsidP="003400B6">
      <w:pPr>
        <w:spacing w:after="0" w:line="240" w:lineRule="auto"/>
        <w:rPr>
          <w:rFonts w:ascii="Comic Sans MS" w:eastAsia="Times New Roman" w:hAnsi="Comic Sans MS" w:cs="Times New Roman"/>
          <w:color w:val="444444"/>
          <w:sz w:val="24"/>
          <w:szCs w:val="24"/>
        </w:rPr>
      </w:pPr>
    </w:p>
    <w:p w:rsidR="00031D4E" w:rsidRDefault="00031D4E">
      <w:bookmarkStart w:id="0" w:name="_GoBack"/>
      <w:bookmarkEnd w:id="0"/>
    </w:p>
    <w:sectPr w:rsidR="0003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B6"/>
    <w:rsid w:val="00031D4E"/>
    <w:rsid w:val="001C729D"/>
    <w:rsid w:val="003400B6"/>
    <w:rsid w:val="00A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FA2A"/>
  <w15:chartTrackingRefBased/>
  <w15:docId w15:val="{5CB985F9-04EF-457D-B757-39B27C8E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1</cp:revision>
  <cp:lastPrinted>2025-01-27T14:49:00Z</cp:lastPrinted>
  <dcterms:created xsi:type="dcterms:W3CDTF">2025-01-27T14:23:00Z</dcterms:created>
  <dcterms:modified xsi:type="dcterms:W3CDTF">2025-01-28T21:00:00Z</dcterms:modified>
</cp:coreProperties>
</file>