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AEE8" w14:textId="77777777"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36"/>
          <w:szCs w:val="36"/>
        </w:rPr>
      </w:pPr>
      <w:r>
        <w:rPr>
          <w:rFonts w:ascii="Arial" w:hAnsi="Arial" w:cs="Arial"/>
          <w:b/>
          <w:bCs/>
          <w:noProof/>
          <w:color w:val="0032A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C2057E" wp14:editId="06598666">
            <wp:simplePos x="0" y="0"/>
            <wp:positionH relativeFrom="margin">
              <wp:posOffset>5295900</wp:posOffset>
            </wp:positionH>
            <wp:positionV relativeFrom="paragraph">
              <wp:posOffset>-1</wp:posOffset>
            </wp:positionV>
            <wp:extent cx="1561298" cy="1672179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Blue 07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608" cy="169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32A0"/>
          <w:sz w:val="36"/>
          <w:szCs w:val="36"/>
        </w:rPr>
        <w:t>Ogdensburg City School District</w:t>
      </w:r>
    </w:p>
    <w:p w14:paraId="4799B925" w14:textId="77777777"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1100 State Street</w:t>
      </w:r>
    </w:p>
    <w:p w14:paraId="6F60A97D" w14:textId="77777777"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Ogdensburg NY  13669</w:t>
      </w:r>
    </w:p>
    <w:p w14:paraId="6A531393" w14:textId="77777777" w:rsidR="0058258A" w:rsidRP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_________________________________________</w:t>
      </w:r>
    </w:p>
    <w:p w14:paraId="1022CF4A" w14:textId="77777777"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i/>
          <w:iCs/>
          <w:color w:val="0032A0"/>
        </w:rPr>
        <w:t>SUPERINTENDENT OF SCHOOLS</w:t>
      </w:r>
    </w:p>
    <w:p w14:paraId="2276F80A" w14:textId="77777777"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16"/>
          <w:szCs w:val="16"/>
        </w:rPr>
      </w:pPr>
    </w:p>
    <w:p w14:paraId="49166D47" w14:textId="77777777"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Kevin K. Kendall</w:t>
      </w:r>
    </w:p>
    <w:p w14:paraId="7C6B07DE" w14:textId="77777777"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(315) 393-</w:t>
      </w:r>
      <w:r w:rsidR="004236DD" w:rsidRPr="006D5B0D">
        <w:rPr>
          <w:rFonts w:ascii="Arial" w:hAnsi="Arial" w:cs="Arial"/>
          <w:bCs/>
          <w:iCs/>
          <w:color w:val="0032A0"/>
          <w:sz w:val="24"/>
          <w:szCs w:val="24"/>
        </w:rPr>
        <w:t>0900 Ext.</w:t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 xml:space="preserve"> 31901</w:t>
      </w:r>
    </w:p>
    <w:p w14:paraId="3119D000" w14:textId="77777777" w:rsidR="00C604EC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noProof/>
          <w:color w:val="0032A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859F71" wp14:editId="28428838">
            <wp:simplePos x="0" y="0"/>
            <wp:positionH relativeFrom="margin">
              <wp:align>left</wp:align>
            </wp:positionH>
            <wp:positionV relativeFrom="paragraph">
              <wp:posOffset>6852285</wp:posOffset>
            </wp:positionV>
            <wp:extent cx="617811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of Ogdensburg Logo-ALL 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1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Fax (315) 393-2767</w:t>
      </w:r>
    </w:p>
    <w:p w14:paraId="464D6FAF" w14:textId="77777777" w:rsidR="004236DD" w:rsidRDefault="004236DD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</w:p>
    <w:p w14:paraId="23C264B1" w14:textId="77777777"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To: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Commissioners, Board of Education</w:t>
      </w:r>
    </w:p>
    <w:p w14:paraId="739DA527" w14:textId="77777777"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</w:p>
    <w:p w14:paraId="01D5B49F" w14:textId="77777777"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From: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Kevin K. Kendall, Superintendent of Schools</w:t>
      </w:r>
    </w:p>
    <w:p w14:paraId="7E7ED727" w14:textId="77777777"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14:paraId="6310F77E" w14:textId="7C1D86D9"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Date</w:t>
      </w:r>
      <w:proofErr w:type="gramStart"/>
      <w:r w:rsidRPr="008803EB">
        <w:rPr>
          <w:rFonts w:ascii="Lucida Bright" w:hAnsi="Lucida Bright"/>
          <w:sz w:val="22"/>
          <w:szCs w:val="20"/>
        </w:rPr>
        <w:t>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</w:r>
      <w:r w:rsidR="009940C3">
        <w:rPr>
          <w:rFonts w:ascii="Lucida Bright" w:hAnsi="Lucida Bright"/>
          <w:sz w:val="22"/>
          <w:szCs w:val="20"/>
        </w:rPr>
        <w:t>June</w:t>
      </w:r>
      <w:proofErr w:type="gramEnd"/>
      <w:r w:rsidR="009940C3">
        <w:rPr>
          <w:rFonts w:ascii="Lucida Bright" w:hAnsi="Lucida Bright"/>
          <w:sz w:val="22"/>
          <w:szCs w:val="20"/>
        </w:rPr>
        <w:t xml:space="preserve"> </w:t>
      </w:r>
      <w:r w:rsidR="00601124">
        <w:rPr>
          <w:rFonts w:ascii="Lucida Bright" w:hAnsi="Lucida Bright"/>
          <w:sz w:val="22"/>
          <w:szCs w:val="20"/>
        </w:rPr>
        <w:t>18</w:t>
      </w:r>
      <w:r>
        <w:rPr>
          <w:rFonts w:ascii="Lucida Bright" w:hAnsi="Lucida Bright"/>
          <w:sz w:val="22"/>
          <w:szCs w:val="20"/>
        </w:rPr>
        <w:t>, 2025</w:t>
      </w:r>
    </w:p>
    <w:p w14:paraId="1CF38527" w14:textId="77777777"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14:paraId="4547DD9E" w14:textId="1651C917" w:rsidR="00CE33D1" w:rsidRPr="008803EB" w:rsidRDefault="00CE33D1" w:rsidP="00CE33D1">
      <w:pPr>
        <w:pBdr>
          <w:bottom w:val="single" w:sz="6" w:space="1" w:color="auto"/>
        </w:pBd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Re: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 xml:space="preserve">Board of Education Package – </w:t>
      </w:r>
      <w:r w:rsidR="009940C3">
        <w:rPr>
          <w:rFonts w:ascii="Lucida Bright" w:hAnsi="Lucida Bright"/>
          <w:sz w:val="22"/>
          <w:szCs w:val="20"/>
        </w:rPr>
        <w:t xml:space="preserve">Monday, June </w:t>
      </w:r>
      <w:r w:rsidR="00601124">
        <w:rPr>
          <w:rFonts w:ascii="Lucida Bright" w:hAnsi="Lucida Bright"/>
          <w:sz w:val="22"/>
          <w:szCs w:val="20"/>
        </w:rPr>
        <w:t>23</w:t>
      </w:r>
      <w:r w:rsidR="009940C3">
        <w:rPr>
          <w:rFonts w:ascii="Lucida Bright" w:hAnsi="Lucida Bright"/>
          <w:sz w:val="22"/>
          <w:szCs w:val="20"/>
        </w:rPr>
        <w:t>,</w:t>
      </w:r>
      <w:r>
        <w:rPr>
          <w:rFonts w:ascii="Lucida Bright" w:hAnsi="Lucida Bright"/>
          <w:sz w:val="22"/>
          <w:szCs w:val="20"/>
        </w:rPr>
        <w:t xml:space="preserve"> 2025</w:t>
      </w:r>
    </w:p>
    <w:p w14:paraId="710DD5EE" w14:textId="77777777"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</w:p>
    <w:p w14:paraId="3AD4FC01" w14:textId="77777777"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8803EB">
        <w:rPr>
          <w:rFonts w:ascii="Lucida Bright" w:eastAsia="Calibri" w:hAnsi="Lucida Bright" w:cs="Calibri"/>
          <w:b/>
          <w:sz w:val="22"/>
          <w:u w:val="single"/>
        </w:rPr>
        <w:t>General Administration</w:t>
      </w:r>
      <w:bookmarkStart w:id="0" w:name="_Hlk118297247"/>
    </w:p>
    <w:bookmarkEnd w:id="0"/>
    <w:p w14:paraId="17D4859D" w14:textId="77777777" w:rsidR="00CE33D1" w:rsidRP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CE33D1">
        <w:rPr>
          <w:rFonts w:ascii="Lucida Bright" w:eastAsia="Calibri" w:hAnsi="Lucida Bright" w:cs="Calibri"/>
          <w:b/>
          <w:sz w:val="22"/>
          <w:u w:val="single"/>
        </w:rPr>
        <w:t>New Business</w:t>
      </w:r>
    </w:p>
    <w:p w14:paraId="7E66360D" w14:textId="77777777" w:rsidR="00601124" w:rsidRPr="000C54F6" w:rsidRDefault="00601124" w:rsidP="009940C3">
      <w:pPr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7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Annual Civic Award Recognition for 2025</w:t>
        </w:r>
      </w:hyperlink>
    </w:p>
    <w:p w14:paraId="377D06C6" w14:textId="372D4B5E" w:rsidR="009940C3" w:rsidRPr="000C54F6" w:rsidRDefault="00601124" w:rsidP="009940C3">
      <w:pPr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8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Recognition of District Employees Retirement/</w:t>
        </w:r>
      </w:hyperlink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Years of Service </w:t>
      </w:r>
    </w:p>
    <w:p w14:paraId="551B8101" w14:textId="77777777" w:rsidR="00601124" w:rsidRPr="000C54F6" w:rsidRDefault="00601124" w:rsidP="009940C3">
      <w:pPr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9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Student Support Coordinator Presentation</w:t>
        </w:r>
      </w:hyperlink>
    </w:p>
    <w:p w14:paraId="0B7B1088" w14:textId="106224F7" w:rsidR="00601124" w:rsidRPr="000C54F6" w:rsidRDefault="00601124" w:rsidP="00601124">
      <w:pPr>
        <w:pStyle w:val="ListParagraph"/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10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Amendment of Contract with the Director of</w:t>
        </w:r>
      </w:hyperlink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 Support Services (Management/Confidential)</w:t>
      </w:r>
    </w:p>
    <w:p w14:paraId="591F570A" w14:textId="35E222D4" w:rsidR="00601124" w:rsidRPr="000C54F6" w:rsidRDefault="00601124" w:rsidP="00601124">
      <w:pPr>
        <w:pStyle w:val="ListParagraph"/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11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Amendment of Contract with the Secretary to the</w:t>
        </w:r>
      </w:hyperlink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 Superintendent of School</w:t>
      </w:r>
      <w:r w:rsidR="005320CA">
        <w:rPr>
          <w:rFonts w:ascii="Lucida Bright" w:hAnsi="Lucida Bright" w:cs="Calibri"/>
          <w:color w:val="000000"/>
          <w:sz w:val="22"/>
          <w:szCs w:val="22"/>
        </w:rPr>
        <w:t>s</w:t>
      </w:r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/Tax Collector </w:t>
      </w:r>
    </w:p>
    <w:p w14:paraId="225AF047" w14:textId="77777777" w:rsidR="00601124" w:rsidRPr="000C54F6" w:rsidRDefault="00601124" w:rsidP="00601124">
      <w:pPr>
        <w:pStyle w:val="ListParagraph"/>
        <w:rPr>
          <w:rFonts w:ascii="Lucida Bright" w:hAnsi="Lucida Bright" w:cs="Calibri"/>
          <w:color w:val="000000"/>
          <w:sz w:val="22"/>
          <w:szCs w:val="22"/>
        </w:rPr>
      </w:pPr>
      <w:r w:rsidRPr="000C54F6">
        <w:rPr>
          <w:rFonts w:ascii="Lucida Bright" w:hAnsi="Lucida Bright" w:cs="Calibri"/>
          <w:color w:val="000000"/>
          <w:sz w:val="22"/>
          <w:szCs w:val="22"/>
        </w:rPr>
        <w:t>(Management/Confidential)</w:t>
      </w:r>
    </w:p>
    <w:p w14:paraId="6E33F7E3" w14:textId="7B3F3697" w:rsidR="00601124" w:rsidRPr="000C54F6" w:rsidRDefault="00601124" w:rsidP="00601124">
      <w:pPr>
        <w:pStyle w:val="ListParagraph"/>
        <w:numPr>
          <w:ilvl w:val="0"/>
          <w:numId w:val="2"/>
        </w:numPr>
        <w:rPr>
          <w:rFonts w:ascii="Lucida Bright" w:hAnsi="Lucida Bright" w:cs="Calibri"/>
          <w:color w:val="000000"/>
          <w:sz w:val="22"/>
          <w:szCs w:val="22"/>
        </w:rPr>
      </w:pPr>
      <w:hyperlink r:id="rId12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Amendment of Contract with the Secretary I</w:t>
        </w:r>
      </w:hyperlink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 (Management/Confidential)</w:t>
      </w:r>
    </w:p>
    <w:p w14:paraId="15C09EE0" w14:textId="77E83906" w:rsidR="00601124" w:rsidRPr="000C54F6" w:rsidRDefault="00601124" w:rsidP="00601124">
      <w:pPr>
        <w:pStyle w:val="ListParagraph"/>
        <w:numPr>
          <w:ilvl w:val="0"/>
          <w:numId w:val="2"/>
        </w:numPr>
        <w:rPr>
          <w:rFonts w:ascii="Lucida Bright" w:hAnsi="Lucida Bright" w:cs="Calibri"/>
          <w:sz w:val="22"/>
          <w:szCs w:val="22"/>
        </w:rPr>
      </w:pPr>
      <w:hyperlink r:id="rId13" w:history="1">
        <w:r w:rsidRPr="000C54F6">
          <w:rPr>
            <w:rFonts w:ascii="Lucida Bright" w:hAnsi="Lucida Bright" w:cs="Calibri"/>
            <w:color w:val="000000"/>
            <w:sz w:val="22"/>
            <w:szCs w:val="22"/>
          </w:rPr>
          <w:t>First Read of Policy #5695 Use of Internet- Enabled Devices</w:t>
        </w:r>
      </w:hyperlink>
      <w:r w:rsidRPr="000C54F6">
        <w:rPr>
          <w:rFonts w:ascii="Lucida Bright" w:hAnsi="Lucida Bright" w:cs="Calibri"/>
          <w:color w:val="000000"/>
          <w:sz w:val="22"/>
          <w:szCs w:val="22"/>
        </w:rPr>
        <w:t xml:space="preserve"> During the School Day</w:t>
      </w:r>
    </w:p>
    <w:p w14:paraId="0D438729" w14:textId="77777777" w:rsidR="00601124" w:rsidRPr="00601124" w:rsidRDefault="00601124" w:rsidP="00601124">
      <w:pPr>
        <w:pStyle w:val="ListParagraph"/>
        <w:rPr>
          <w:rFonts w:ascii="Lucida Bright" w:hAnsi="Lucida Bright" w:cs="Calibri"/>
          <w:sz w:val="22"/>
          <w:szCs w:val="22"/>
        </w:rPr>
      </w:pPr>
    </w:p>
    <w:p w14:paraId="06404871" w14:textId="77777777" w:rsidR="00CE33D1" w:rsidRPr="009D45D1" w:rsidRDefault="00CE33D1" w:rsidP="00CE33D1">
      <w:pPr>
        <w:ind w:firstLine="720"/>
        <w:rPr>
          <w:rFonts w:ascii="Lucida Bright" w:hAnsi="Lucida Bright"/>
        </w:rPr>
      </w:pPr>
    </w:p>
    <w:p w14:paraId="6B27D2EB" w14:textId="77777777" w:rsidR="00AD0045" w:rsidRDefault="00CE33D1" w:rsidP="00CE33D1">
      <w:pPr>
        <w:jc w:val="center"/>
        <w:rPr>
          <w:rFonts w:ascii="Lucida Bright" w:hAnsi="Lucida Bright"/>
        </w:rPr>
      </w:pPr>
      <w:r w:rsidRPr="009D45D1">
        <w:rPr>
          <w:rFonts w:ascii="Lucida Bright" w:eastAsia="Calibri" w:hAnsi="Lucida Bright" w:cs="Calibri"/>
          <w:b/>
          <w:u w:val="single"/>
        </w:rPr>
        <w:t>Business, Finance and Personnel Division</w:t>
      </w:r>
      <w:bookmarkStart w:id="1" w:name="_Hlk128564305"/>
      <w:r w:rsidRPr="009D45D1">
        <w:rPr>
          <w:rFonts w:ascii="Lucida Bright" w:hAnsi="Lucida Bright"/>
        </w:rPr>
        <w:tab/>
      </w:r>
    </w:p>
    <w:bookmarkStart w:id="2" w:name="_Hlk106261909"/>
    <w:p w14:paraId="5C16BFFD" w14:textId="45018011" w:rsidR="00601124" w:rsidRPr="000C54F6" w:rsidRDefault="00601124" w:rsidP="00601124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0C54F6">
        <w:rPr>
          <w:rFonts w:ascii="Lucida Bright" w:hAnsi="Lucida Bright"/>
          <w:sz w:val="22"/>
          <w:szCs w:val="22"/>
        </w:rPr>
        <w:fldChar w:fldCharType="begin"/>
      </w:r>
      <w:r w:rsidRPr="000C54F6">
        <w:rPr>
          <w:rFonts w:ascii="Lucida Bright" w:hAnsi="Lucida Bright"/>
          <w:sz w:val="22"/>
          <w:szCs w:val="22"/>
        </w:rPr>
        <w:instrText>HYPERLINK "http://boe.ogdensburgk12.org/2024-2025/6-23-25/Staff%20Report-%208.pdf"</w:instrText>
      </w:r>
      <w:r w:rsidRPr="000C54F6">
        <w:rPr>
          <w:rFonts w:ascii="Lucida Bright" w:hAnsi="Lucida Bright"/>
          <w:sz w:val="22"/>
          <w:szCs w:val="22"/>
        </w:rPr>
      </w:r>
      <w:r w:rsidRPr="000C54F6">
        <w:rPr>
          <w:rFonts w:ascii="Lucida Bright" w:hAnsi="Lucida Bright"/>
          <w:sz w:val="22"/>
          <w:szCs w:val="22"/>
        </w:rPr>
        <w:fldChar w:fldCharType="separate"/>
      </w:r>
      <w:r w:rsidRPr="000C54F6">
        <w:rPr>
          <w:rFonts w:ascii="Lucida Bright" w:hAnsi="Lucida Bright"/>
          <w:sz w:val="22"/>
          <w:szCs w:val="22"/>
        </w:rPr>
        <w:t>Resolution to Carry Forward the Tax Certiorari Reserve</w:t>
      </w:r>
      <w:r w:rsidRPr="000C54F6">
        <w:rPr>
          <w:rFonts w:ascii="Lucida Bright" w:hAnsi="Lucida Bright"/>
          <w:sz w:val="22"/>
          <w:szCs w:val="22"/>
        </w:rPr>
        <w:fldChar w:fldCharType="end"/>
      </w:r>
      <w:r w:rsidRPr="000C54F6">
        <w:rPr>
          <w:rFonts w:ascii="Lucida Bright" w:hAnsi="Lucida Bright"/>
          <w:sz w:val="22"/>
          <w:szCs w:val="22"/>
        </w:rPr>
        <w:t xml:space="preserve"> for the 2024-2025 School Year  </w:t>
      </w:r>
      <w:bookmarkEnd w:id="2"/>
    </w:p>
    <w:p w14:paraId="0330BBDC" w14:textId="299C6766" w:rsidR="00601124" w:rsidRPr="000C54F6" w:rsidRDefault="00601124" w:rsidP="00601124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hyperlink r:id="rId14" w:history="1">
        <w:r w:rsidRPr="000C54F6">
          <w:rPr>
            <w:rFonts w:ascii="Lucida Bright" w:hAnsi="Lucida Bright"/>
            <w:sz w:val="22"/>
            <w:szCs w:val="22"/>
          </w:rPr>
          <w:t>Resolution to Transfer Funds from the Debt Service</w:t>
        </w:r>
      </w:hyperlink>
      <w:r w:rsidRPr="000C54F6">
        <w:rPr>
          <w:rFonts w:ascii="Lucida Bright" w:hAnsi="Lucida Bright"/>
          <w:sz w:val="22"/>
          <w:szCs w:val="22"/>
        </w:rPr>
        <w:t xml:space="preserve">  Fund for the Purpose of Paying Principal and Interest on 2025-2026 School Year Debt</w:t>
      </w:r>
    </w:p>
    <w:p w14:paraId="44DC9068" w14:textId="2921FD15" w:rsidR="00601124" w:rsidRPr="000C54F6" w:rsidRDefault="00601124" w:rsidP="00601124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hyperlink r:id="rId15" w:history="1">
        <w:r w:rsidRPr="000C54F6">
          <w:rPr>
            <w:rFonts w:ascii="Lucida Bright" w:hAnsi="Lucida Bright"/>
            <w:sz w:val="22"/>
            <w:szCs w:val="22"/>
          </w:rPr>
          <w:t>Resolution to approve the Ogdensburg City School District</w:t>
        </w:r>
      </w:hyperlink>
      <w:r w:rsidRPr="000C54F6">
        <w:rPr>
          <w:rFonts w:ascii="Lucida Bright" w:hAnsi="Lucida Bright"/>
          <w:sz w:val="22"/>
          <w:szCs w:val="22"/>
        </w:rPr>
        <w:t xml:space="preserve"> Reserve </w:t>
      </w:r>
      <w:hyperlink r:id="rId16" w:history="1">
        <w:r w:rsidRPr="000C54F6">
          <w:rPr>
            <w:rFonts w:ascii="Lucida Bright" w:hAnsi="Lucida Bright"/>
            <w:sz w:val="22"/>
            <w:szCs w:val="22"/>
          </w:rPr>
          <w:t>Plan for the 2025-2026 School Year</w:t>
        </w:r>
      </w:hyperlink>
    </w:p>
    <w:p w14:paraId="04CC044D" w14:textId="2F0E39BD" w:rsidR="00601124" w:rsidRPr="000C54F6" w:rsidRDefault="00601124" w:rsidP="00601124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hyperlink r:id="rId17" w:history="1">
        <w:r w:rsidRPr="000C54F6">
          <w:rPr>
            <w:rFonts w:ascii="Lucida Bright" w:hAnsi="Lucida Bright"/>
            <w:sz w:val="22"/>
            <w:szCs w:val="22"/>
          </w:rPr>
          <w:t>Resolution to Adjust the Unemployment Reserve for the</w:t>
        </w:r>
      </w:hyperlink>
      <w:r w:rsidRPr="000C54F6">
        <w:rPr>
          <w:rFonts w:ascii="Lucida Bright" w:hAnsi="Lucida Bright"/>
          <w:sz w:val="22"/>
          <w:szCs w:val="22"/>
        </w:rPr>
        <w:t xml:space="preserve"> 2024-2025 School Year </w:t>
      </w:r>
    </w:p>
    <w:p w14:paraId="36DB7EC4" w14:textId="71111FD7" w:rsidR="005F5979" w:rsidRPr="000C54F6" w:rsidRDefault="00601124" w:rsidP="00601124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hyperlink r:id="rId18" w:history="1">
        <w:r w:rsidRPr="000C54F6">
          <w:rPr>
            <w:rFonts w:ascii="Lucida Bright" w:hAnsi="Lucida Bright"/>
            <w:sz w:val="22"/>
            <w:szCs w:val="22"/>
          </w:rPr>
          <w:t>Resolution to Approve Budget Transfers</w:t>
        </w:r>
      </w:hyperlink>
    </w:p>
    <w:p w14:paraId="1D9AE4E5" w14:textId="77777777" w:rsidR="00CE33D1" w:rsidRPr="000C54F6" w:rsidRDefault="00CE33D1" w:rsidP="00CE33D1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bookmarkStart w:id="3" w:name="_Hlk191976852"/>
      <w:r w:rsidRPr="000C54F6">
        <w:rPr>
          <w:rFonts w:ascii="Lucida Bright" w:hAnsi="Lucida Bright"/>
          <w:sz w:val="22"/>
          <w:szCs w:val="22"/>
        </w:rPr>
        <w:t>Personnel (Retirements, Appointments, Resignations, FTE/Salary Changes, Medical Leave Request)</w:t>
      </w:r>
    </w:p>
    <w:p w14:paraId="1E25EB62" w14:textId="7BAF711F" w:rsidR="00601124" w:rsidRPr="000C54F6" w:rsidRDefault="00601124" w:rsidP="00CE33D1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0C54F6">
        <w:rPr>
          <w:rFonts w:ascii="Lucida Bright" w:hAnsi="Lucida Bright"/>
          <w:sz w:val="22"/>
          <w:szCs w:val="22"/>
        </w:rPr>
        <w:t>May Treasurers’ Reports</w:t>
      </w:r>
    </w:p>
    <w:p w14:paraId="5A4BE7CD" w14:textId="77777777" w:rsidR="005F5979" w:rsidRDefault="005F5979" w:rsidP="005F5979">
      <w:pPr>
        <w:rPr>
          <w:rFonts w:ascii="Lucida Bright" w:hAnsi="Lucida Bright"/>
        </w:rPr>
      </w:pPr>
    </w:p>
    <w:bookmarkEnd w:id="3"/>
    <w:p w14:paraId="0E1657E7" w14:textId="52FD361C" w:rsidR="00CE33D1" w:rsidRPr="005F5979" w:rsidRDefault="00CE33D1" w:rsidP="000C54F6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5F5979">
        <w:rPr>
          <w:rFonts w:ascii="Lucida Bright" w:hAnsi="Lucida Bright" w:cs="Calibri"/>
          <w:b/>
          <w:i/>
          <w:sz w:val="48"/>
          <w:szCs w:val="44"/>
        </w:rPr>
        <w:t>The next Board of Education Meeting is on</w:t>
      </w:r>
      <w:r w:rsidR="000C54F6">
        <w:rPr>
          <w:rFonts w:ascii="Lucida Bright" w:hAnsi="Lucida Bright" w:cs="Calibri"/>
          <w:b/>
          <w:i/>
          <w:sz w:val="48"/>
          <w:szCs w:val="44"/>
        </w:rPr>
        <w:t xml:space="preserve"> Tuesday, </w:t>
      </w:r>
      <w:bookmarkEnd w:id="1"/>
      <w:r w:rsidR="00601124">
        <w:rPr>
          <w:rFonts w:ascii="Lucida Bright" w:hAnsi="Lucida Bright" w:cs="Calibri"/>
          <w:b/>
          <w:i/>
          <w:sz w:val="48"/>
          <w:szCs w:val="44"/>
        </w:rPr>
        <w:t>July 1</w:t>
      </w:r>
      <w:r w:rsidR="005F5979" w:rsidRPr="005F5979">
        <w:rPr>
          <w:rFonts w:ascii="Lucida Bright" w:hAnsi="Lucida Bright" w:cs="Calibri"/>
          <w:b/>
          <w:i/>
          <w:sz w:val="48"/>
          <w:szCs w:val="44"/>
        </w:rPr>
        <w:t xml:space="preserve">, </w:t>
      </w:r>
      <w:proofErr w:type="gramStart"/>
      <w:r w:rsidR="00601124" w:rsidRPr="005F5979">
        <w:rPr>
          <w:rFonts w:ascii="Lucida Bright" w:hAnsi="Lucida Bright" w:cs="Calibri"/>
          <w:b/>
          <w:i/>
          <w:sz w:val="48"/>
          <w:szCs w:val="44"/>
        </w:rPr>
        <w:t>2025</w:t>
      </w:r>
      <w:proofErr w:type="gramEnd"/>
      <w:r w:rsidRPr="005F5979">
        <w:rPr>
          <w:rFonts w:ascii="Lucida Bright" w:hAnsi="Lucida Bright" w:cs="Calibri"/>
          <w:b/>
          <w:i/>
          <w:sz w:val="48"/>
          <w:szCs w:val="44"/>
        </w:rPr>
        <w:t xml:space="preserve"> at </w:t>
      </w:r>
      <w:r w:rsidR="005F5979" w:rsidRPr="005F5979">
        <w:rPr>
          <w:rFonts w:ascii="Lucida Bright" w:hAnsi="Lucida Bright" w:cs="Calibri"/>
          <w:b/>
          <w:i/>
          <w:sz w:val="48"/>
          <w:szCs w:val="44"/>
        </w:rPr>
        <w:t>6:00</w:t>
      </w:r>
      <w:r w:rsidRPr="005F5979">
        <w:rPr>
          <w:rFonts w:ascii="Lucida Bright" w:hAnsi="Lucida Bright" w:cs="Calibri"/>
          <w:b/>
          <w:i/>
          <w:sz w:val="48"/>
          <w:szCs w:val="44"/>
        </w:rPr>
        <w:t xml:space="preserve"> pm in OFA Cafeteria B</w:t>
      </w:r>
    </w:p>
    <w:p w14:paraId="0A36EFD8" w14:textId="77777777"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14:paraId="789BEA69" w14:textId="77777777"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14:paraId="6A1B6A18" w14:textId="77777777" w:rsidR="00A0429C" w:rsidRPr="009940C3" w:rsidRDefault="00CE33D1" w:rsidP="009940C3">
      <w:pPr>
        <w:ind w:left="720" w:firstLine="720"/>
        <w:rPr>
          <w:rFonts w:ascii="Lucida Bright" w:hAnsi="Lucida Bright" w:cs="Calibri"/>
          <w:i/>
          <w:sz w:val="18"/>
          <w:szCs w:val="50"/>
        </w:rPr>
      </w:pPr>
      <w:r w:rsidRPr="00374DC9">
        <w:rPr>
          <w:rFonts w:ascii="Lucida Bright" w:hAnsi="Lucida Bright" w:cs="Calibri"/>
          <w:i/>
          <w:sz w:val="18"/>
          <w:szCs w:val="50"/>
        </w:rPr>
        <w:t>KK/</w:t>
      </w:r>
      <w:proofErr w:type="spellStart"/>
      <w:r w:rsidRPr="00374DC9">
        <w:rPr>
          <w:rFonts w:ascii="Lucida Bright" w:hAnsi="Lucida Bright" w:cs="Calibri"/>
          <w:i/>
          <w:sz w:val="18"/>
          <w:szCs w:val="50"/>
        </w:rPr>
        <w:t>rb</w:t>
      </w:r>
      <w:proofErr w:type="spellEnd"/>
    </w:p>
    <w:sectPr w:rsidR="00A0429C" w:rsidRPr="009940C3" w:rsidSect="00582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9B"/>
    <w:multiLevelType w:val="hybridMultilevel"/>
    <w:tmpl w:val="497A4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C828A7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501E82"/>
    <w:multiLevelType w:val="hybridMultilevel"/>
    <w:tmpl w:val="553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0107">
    <w:abstractNumId w:val="0"/>
  </w:num>
  <w:num w:numId="2" w16cid:durableId="1733577451">
    <w:abstractNumId w:val="2"/>
  </w:num>
  <w:num w:numId="3" w16cid:durableId="184308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A"/>
    <w:rsid w:val="000C54F6"/>
    <w:rsid w:val="00216125"/>
    <w:rsid w:val="00323D16"/>
    <w:rsid w:val="004236DD"/>
    <w:rsid w:val="00527EF3"/>
    <w:rsid w:val="005320CA"/>
    <w:rsid w:val="0058258A"/>
    <w:rsid w:val="005F5979"/>
    <w:rsid w:val="00601124"/>
    <w:rsid w:val="006D5B0D"/>
    <w:rsid w:val="006F116D"/>
    <w:rsid w:val="00745A70"/>
    <w:rsid w:val="009940C3"/>
    <w:rsid w:val="00A0429C"/>
    <w:rsid w:val="00AC264F"/>
    <w:rsid w:val="00AD0045"/>
    <w:rsid w:val="00C604EC"/>
    <w:rsid w:val="00CE33D1"/>
    <w:rsid w:val="00D35911"/>
    <w:rsid w:val="00F72D4C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BD1D"/>
  <w15:chartTrackingRefBased/>
  <w15:docId w15:val="{0CE71A40-6750-4042-950C-F5D8C599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D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825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D5B0D"/>
    <w:pPr>
      <w:spacing w:after="0" w:line="240" w:lineRule="auto"/>
    </w:pPr>
  </w:style>
  <w:style w:type="character" w:styleId="Hyperlink">
    <w:name w:val="Hyperlink"/>
    <w:rsid w:val="00CE3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2024-2025/6-23-25/Staff%20Report-%202.pdf" TargetMode="External"/><Relationship Id="rId13" Type="http://schemas.openxmlformats.org/officeDocument/2006/relationships/hyperlink" Target="http://boe.ogdensburgk12.org/2024-2025/6-23-25/Staff%20Report-%207.pdf" TargetMode="External"/><Relationship Id="rId18" Type="http://schemas.openxmlformats.org/officeDocument/2006/relationships/hyperlink" Target="http://boe.ogdensburgk12.org/2024-2025/6-23-25/Staff%20Report-%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e.ogdensburgk12.org/2024-2025/6-23-25/Staff%20Report-%201.pdf" TargetMode="External"/><Relationship Id="rId12" Type="http://schemas.openxmlformats.org/officeDocument/2006/relationships/hyperlink" Target="http://boe.ogdensburgk12.org/2024-2025/6-23-25/Staff%20Report-%206.pdf" TargetMode="External"/><Relationship Id="rId17" Type="http://schemas.openxmlformats.org/officeDocument/2006/relationships/hyperlink" Target="http://boe.ogdensburgk12.org/2024-2025/6-23-25/Staff%20Report-%20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oe.ogdensburgk12.org/2024-2025/6-23-25/OCSD%20Reserve%20Plan%2006.30.202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oe.ogdensburgk12.org/2024-2025/6-23-25/Staff%20Report-%205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oe.ogdensburgk12.org/2024-2025/6-23-25/Staff%20Report-%2010.pdf" TargetMode="External"/><Relationship Id="rId10" Type="http://schemas.openxmlformats.org/officeDocument/2006/relationships/hyperlink" Target="http://boe.ogdensburgk12.org/2024-2025/6-23-25/Staff%20Report-%20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e.ogdensburgk12.org/2024-2025/6-23-25/Staff%20Report-%203.pdf" TargetMode="External"/><Relationship Id="rId14" Type="http://schemas.openxmlformats.org/officeDocument/2006/relationships/hyperlink" Target="http://boe.ogdensburgk12.org/2024-2025/6-23-25/Staff%20Report-%2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McDougall, Kristy</dc:creator>
  <cp:keywords/>
  <dc:description/>
  <cp:lastModifiedBy>Barr, Rachel</cp:lastModifiedBy>
  <cp:revision>4</cp:revision>
  <cp:lastPrinted>2025-06-18T14:40:00Z</cp:lastPrinted>
  <dcterms:created xsi:type="dcterms:W3CDTF">2025-06-17T20:00:00Z</dcterms:created>
  <dcterms:modified xsi:type="dcterms:W3CDTF">2025-06-18T14:40:00Z</dcterms:modified>
</cp:coreProperties>
</file>