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2F284D75"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3F0409">
        <w:rPr>
          <w:rFonts w:ascii="Times New Roman" w:hAnsi="Times New Roman"/>
          <w:sz w:val="24"/>
          <w:szCs w:val="24"/>
          <w:lang w:val="en"/>
        </w:rPr>
        <w:t>April 20</w:t>
      </w:r>
      <w:r w:rsidR="003F0409" w:rsidRPr="003F0409">
        <w:rPr>
          <w:rFonts w:ascii="Times New Roman" w:hAnsi="Times New Roman"/>
          <w:sz w:val="24"/>
          <w:szCs w:val="24"/>
          <w:vertAlign w:val="superscript"/>
          <w:lang w:val="en"/>
        </w:rPr>
        <w:t>th</w:t>
      </w:r>
      <w:r w:rsidR="0088181B">
        <w:rPr>
          <w:rFonts w:ascii="Times New Roman" w:hAnsi="Times New Roman"/>
          <w:sz w:val="24"/>
          <w:szCs w:val="24"/>
          <w:lang w:val="en"/>
        </w:rPr>
        <w:t>, 2026</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Organizational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1A7A8B15" w14:textId="692AE830" w:rsidR="0088181B" w:rsidRPr="00787A3E" w:rsidRDefault="007F4D87" w:rsidP="0088181B">
      <w:pPr>
        <w:widowControl w:val="0"/>
        <w:autoSpaceDE w:val="0"/>
        <w:autoSpaceDN w:val="0"/>
        <w:adjustRightInd w:val="0"/>
        <w:spacing w:after="0" w:line="240" w:lineRule="auto"/>
        <w:ind w:left="2880" w:hanging="2880"/>
        <w:rPr>
          <w:rFonts w:ascii="Times New Roman" w:hAnsi="Times New Roman"/>
          <w:sz w:val="24"/>
          <w:szCs w:val="24"/>
          <w:lang w:val="en"/>
        </w:rPr>
      </w:pPr>
      <w:r w:rsidRPr="00192566">
        <w:rPr>
          <w:rFonts w:ascii="Times New Roman" w:hAnsi="Times New Roman"/>
          <w:sz w:val="28"/>
          <w:szCs w:val="28"/>
          <w:lang w:val="en"/>
        </w:rPr>
        <w:t>MEMBERS PRESENT:</w:t>
      </w:r>
      <w:r w:rsidRPr="00192566">
        <w:rPr>
          <w:rFonts w:ascii="Times New Roman" w:hAnsi="Times New Roman"/>
          <w:sz w:val="28"/>
          <w:szCs w:val="28"/>
          <w:lang w:val="en"/>
        </w:rPr>
        <w:tab/>
      </w:r>
      <w:r w:rsidR="00BD1790" w:rsidRPr="00787A3E">
        <w:rPr>
          <w:rFonts w:ascii="Times New Roman" w:hAnsi="Times New Roman"/>
          <w:sz w:val="24"/>
          <w:szCs w:val="24"/>
          <w:lang w:val="en"/>
        </w:rPr>
        <w:t>Renee` Grizzuto</w:t>
      </w:r>
      <w:r w:rsidR="00BD1790">
        <w:rPr>
          <w:rFonts w:ascii="Times New Roman" w:hAnsi="Times New Roman"/>
          <w:sz w:val="24"/>
          <w:szCs w:val="24"/>
          <w:lang w:val="en"/>
        </w:rPr>
        <w:t xml:space="preserve">, </w:t>
      </w:r>
      <w:r w:rsidRPr="00787A3E">
        <w:rPr>
          <w:rFonts w:ascii="Times New Roman" w:hAnsi="Times New Roman"/>
          <w:sz w:val="24"/>
          <w:szCs w:val="24"/>
          <w:lang w:val="en"/>
        </w:rPr>
        <w:t xml:space="preserve">Ronald Johnson, </w:t>
      </w:r>
      <w:r w:rsidR="003F0409" w:rsidRPr="00787A3E">
        <w:rPr>
          <w:rFonts w:ascii="Times New Roman" w:hAnsi="Times New Roman"/>
          <w:sz w:val="24"/>
          <w:szCs w:val="24"/>
          <w:lang w:val="en"/>
        </w:rPr>
        <w:t xml:space="preserve">Craig Lalonde, </w:t>
      </w:r>
      <w:r w:rsidRPr="00787A3E">
        <w:rPr>
          <w:rFonts w:ascii="Times New Roman" w:hAnsi="Times New Roman"/>
          <w:sz w:val="24"/>
          <w:szCs w:val="24"/>
          <w:lang w:val="en"/>
        </w:rPr>
        <w:t xml:space="preserve">Pamela Luckie, </w:t>
      </w:r>
      <w:r w:rsidR="00C33C1E" w:rsidRPr="00787A3E">
        <w:rPr>
          <w:rFonts w:ascii="Times New Roman" w:hAnsi="Times New Roman"/>
          <w:sz w:val="24"/>
          <w:szCs w:val="24"/>
          <w:lang w:val="en"/>
        </w:rPr>
        <w:t xml:space="preserve">Angela McRoberts, </w:t>
      </w:r>
    </w:p>
    <w:p w14:paraId="240253DF" w14:textId="6A365DCC" w:rsidR="007F4D87" w:rsidRPr="00787A3E" w:rsidRDefault="007F4D87" w:rsidP="007D3D15">
      <w:pPr>
        <w:widowControl w:val="0"/>
        <w:autoSpaceDE w:val="0"/>
        <w:autoSpaceDN w:val="0"/>
        <w:adjustRightInd w:val="0"/>
        <w:spacing w:after="0" w:line="240" w:lineRule="auto"/>
        <w:ind w:left="2880" w:hanging="2880"/>
        <w:rPr>
          <w:rFonts w:ascii="Times New Roman" w:hAnsi="Times New Roman"/>
          <w:sz w:val="24"/>
          <w:szCs w:val="24"/>
          <w:lang w:val="en"/>
        </w:rPr>
      </w:pPr>
    </w:p>
    <w:p w14:paraId="08584963" w14:textId="77777777" w:rsidR="007F4D87" w:rsidRPr="00787A3E" w:rsidRDefault="007F4D87" w:rsidP="007F4D87">
      <w:pPr>
        <w:widowControl w:val="0"/>
        <w:autoSpaceDE w:val="0"/>
        <w:autoSpaceDN w:val="0"/>
        <w:adjustRightInd w:val="0"/>
        <w:spacing w:after="0" w:line="240" w:lineRule="auto"/>
        <w:rPr>
          <w:rFonts w:ascii="Times New Roman" w:hAnsi="Times New Roman"/>
          <w:lang w:val="en"/>
        </w:rPr>
      </w:pPr>
    </w:p>
    <w:p w14:paraId="620C0A8D" w14:textId="2E1A5A2C" w:rsidR="00C33C1E" w:rsidRPr="00787A3E" w:rsidRDefault="007F4D87" w:rsidP="00C33C1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MEMBERS ABSENT:</w:t>
      </w:r>
      <w:r w:rsidRPr="00787A3E">
        <w:rPr>
          <w:rFonts w:ascii="Times New Roman" w:hAnsi="Times New Roman"/>
          <w:sz w:val="28"/>
          <w:szCs w:val="28"/>
          <w:lang w:val="en"/>
        </w:rPr>
        <w:tab/>
      </w:r>
      <w:r w:rsidR="003F0409" w:rsidRPr="00787A3E">
        <w:rPr>
          <w:rFonts w:ascii="Times New Roman" w:hAnsi="Times New Roman"/>
          <w:sz w:val="24"/>
          <w:szCs w:val="24"/>
          <w:lang w:val="en"/>
        </w:rPr>
        <w:t>Douglas Loffler,</w:t>
      </w:r>
      <w:r w:rsidR="003F0409">
        <w:rPr>
          <w:rFonts w:ascii="Times New Roman" w:hAnsi="Times New Roman"/>
          <w:sz w:val="24"/>
          <w:szCs w:val="24"/>
          <w:lang w:val="en"/>
        </w:rPr>
        <w:t xml:space="preserve"> </w:t>
      </w:r>
      <w:r w:rsidR="00BD1790" w:rsidRPr="00787A3E">
        <w:rPr>
          <w:rFonts w:ascii="Times New Roman" w:hAnsi="Times New Roman"/>
          <w:sz w:val="24"/>
          <w:szCs w:val="24"/>
          <w:lang w:val="en"/>
        </w:rPr>
        <w:t>Connor Sutton</w:t>
      </w:r>
      <w:r w:rsidR="003F0409">
        <w:rPr>
          <w:rFonts w:ascii="Times New Roman" w:hAnsi="Times New Roman"/>
          <w:sz w:val="24"/>
          <w:szCs w:val="24"/>
          <w:lang w:val="en"/>
        </w:rPr>
        <w:t xml:space="preserve">, </w:t>
      </w:r>
      <w:r w:rsidR="003F0409" w:rsidRPr="00787A3E">
        <w:rPr>
          <w:rFonts w:ascii="Times New Roman" w:hAnsi="Times New Roman"/>
          <w:sz w:val="24"/>
          <w:szCs w:val="24"/>
          <w:lang w:val="en"/>
        </w:rPr>
        <w:t>Vicky Peo</w:t>
      </w:r>
      <w:r w:rsidR="003F0409">
        <w:rPr>
          <w:rFonts w:ascii="Times New Roman" w:hAnsi="Times New Roman"/>
          <w:sz w:val="24"/>
          <w:szCs w:val="24"/>
          <w:lang w:val="en"/>
        </w:rPr>
        <w:t xml:space="preserve">, </w:t>
      </w:r>
      <w:r w:rsidR="003F0409" w:rsidRPr="00787A3E">
        <w:rPr>
          <w:rFonts w:ascii="Times New Roman" w:hAnsi="Times New Roman"/>
          <w:sz w:val="24"/>
          <w:szCs w:val="24"/>
          <w:lang w:val="en"/>
        </w:rPr>
        <w:t xml:space="preserve">Elizabeth Testani, Sydney </w:t>
      </w:r>
      <w:proofErr w:type="spellStart"/>
      <w:r w:rsidR="003F0409" w:rsidRPr="00787A3E">
        <w:rPr>
          <w:rFonts w:ascii="Times New Roman" w:hAnsi="Times New Roman"/>
          <w:sz w:val="24"/>
          <w:szCs w:val="24"/>
          <w:lang w:val="en"/>
        </w:rPr>
        <w:t>Davock</w:t>
      </w:r>
      <w:proofErr w:type="spellEnd"/>
      <w:r w:rsidR="003F0409" w:rsidRPr="00787A3E">
        <w:rPr>
          <w:rFonts w:ascii="Times New Roman" w:hAnsi="Times New Roman"/>
          <w:sz w:val="24"/>
          <w:szCs w:val="24"/>
          <w:lang w:val="en"/>
        </w:rPr>
        <w:t xml:space="preserve"> – Student Representative</w:t>
      </w:r>
    </w:p>
    <w:p w14:paraId="3E00E755" w14:textId="02FDAE13" w:rsidR="007F4D87" w:rsidRPr="00787A3E" w:rsidRDefault="007F4D87" w:rsidP="00C33C1E">
      <w:pPr>
        <w:widowControl w:val="0"/>
        <w:autoSpaceDE w:val="0"/>
        <w:autoSpaceDN w:val="0"/>
        <w:adjustRightInd w:val="0"/>
        <w:spacing w:after="0" w:line="240" w:lineRule="auto"/>
        <w:ind w:left="2880" w:hanging="2880"/>
        <w:rPr>
          <w:rFonts w:ascii="Times New Roman" w:hAnsi="Times New Roman"/>
          <w:lang w:val="en"/>
        </w:rPr>
      </w:pPr>
    </w:p>
    <w:p w14:paraId="4741E54C" w14:textId="77777777" w:rsidR="00787A3E" w:rsidRPr="00787A3E" w:rsidRDefault="007F4D87" w:rsidP="00787A3E">
      <w:pPr>
        <w:widowControl w:val="0"/>
        <w:autoSpaceDE w:val="0"/>
        <w:autoSpaceDN w:val="0"/>
        <w:adjustRightInd w:val="0"/>
        <w:spacing w:after="0" w:line="240" w:lineRule="auto"/>
        <w:ind w:left="2880" w:hanging="2880"/>
        <w:rPr>
          <w:rFonts w:ascii="Times New Roman" w:hAnsi="Times New Roman"/>
          <w:sz w:val="24"/>
          <w:szCs w:val="24"/>
          <w:lang w:val="en"/>
        </w:rPr>
      </w:pPr>
      <w:proofErr w:type="gramStart"/>
      <w:r w:rsidRPr="00787A3E">
        <w:rPr>
          <w:rFonts w:ascii="Times New Roman" w:hAnsi="Times New Roman"/>
          <w:sz w:val="28"/>
          <w:szCs w:val="28"/>
          <w:lang w:val="en"/>
        </w:rPr>
        <w:t>OTHERS</w:t>
      </w:r>
      <w:proofErr w:type="gramEnd"/>
      <w:r w:rsidRPr="00787A3E">
        <w:rPr>
          <w:rFonts w:ascii="Times New Roman" w:hAnsi="Times New Roman"/>
          <w:sz w:val="28"/>
          <w:szCs w:val="28"/>
          <w:lang w:val="en"/>
        </w:rPr>
        <w:t xml:space="preserve"> PRESENT:</w:t>
      </w:r>
      <w:r w:rsidRPr="00787A3E">
        <w:rPr>
          <w:rFonts w:ascii="Times New Roman" w:hAnsi="Times New Roman"/>
          <w:sz w:val="28"/>
          <w:szCs w:val="28"/>
          <w:lang w:val="en"/>
        </w:rPr>
        <w:tab/>
      </w:r>
      <w:r w:rsidR="00787A3E" w:rsidRPr="00787A3E">
        <w:rPr>
          <w:rFonts w:ascii="Times New Roman" w:hAnsi="Times New Roman"/>
          <w:sz w:val="24"/>
          <w:szCs w:val="24"/>
          <w:lang w:val="en"/>
        </w:rPr>
        <w:t>Superintendent Kevin Kendall, Assistant Superintendent for</w:t>
      </w:r>
    </w:p>
    <w:p w14:paraId="460666A8" w14:textId="77777777" w:rsidR="00787A3E" w:rsidRPr="00787A3E"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Curriculum, Instruction, Assessment and Technology Christina</w:t>
      </w:r>
    </w:p>
    <w:p w14:paraId="43B78996" w14:textId="7E9D10E5" w:rsidR="007F4D87"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59164C48"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8765C08" w14:textId="77777777" w:rsidR="00BD1790" w:rsidRDefault="00BD1790" w:rsidP="00BD1790">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253E4B94" w14:textId="3E2EA46F" w:rsidR="00BD1790" w:rsidRDefault="00BD1790" w:rsidP="00BD1790">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Acceptance of Committee on Special Education, Committee on Preschool Special Education and 504 Committee Recommendations for Meetings held on </w:t>
      </w:r>
      <w:r w:rsidR="003F0409" w:rsidRPr="003F0409">
        <w:rPr>
          <w:rFonts w:ascii="Times New Roman" w:hAnsi="Times New Roman"/>
          <w:sz w:val="24"/>
          <w:szCs w:val="24"/>
          <w:lang w:val="en"/>
        </w:rPr>
        <w:t>March 26, 27, 30, 31, 2026 and April 13, 2026</w:t>
      </w:r>
    </w:p>
    <w:p w14:paraId="198E5CF0" w14:textId="77777777" w:rsidR="00BD1790" w:rsidRDefault="00BD1790" w:rsidP="00BD1790">
      <w:pPr>
        <w:widowControl w:val="0"/>
        <w:autoSpaceDE w:val="0"/>
        <w:autoSpaceDN w:val="0"/>
        <w:adjustRightInd w:val="0"/>
        <w:spacing w:after="0" w:line="240" w:lineRule="auto"/>
        <w:ind w:left="720"/>
        <w:rPr>
          <w:rFonts w:ascii="Times New Roman" w:hAnsi="Times New Roman"/>
          <w:sz w:val="24"/>
          <w:szCs w:val="24"/>
          <w:lang w:val="en"/>
        </w:rPr>
      </w:pPr>
    </w:p>
    <w:p w14:paraId="61E621BD" w14:textId="4302A1C5"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3F0409">
        <w:rPr>
          <w:rFonts w:ascii="Times New Roman" w:hAnsi="Times New Roman"/>
          <w:sz w:val="24"/>
          <w:szCs w:val="24"/>
          <w:lang w:val="en"/>
        </w:rPr>
        <w:t>C. Lalonde</w:t>
      </w:r>
    </w:p>
    <w:p w14:paraId="54A9399C" w14:textId="11B70CD8" w:rsidR="00BD1790" w:rsidRPr="0006131F"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3F0409">
        <w:rPr>
          <w:rFonts w:ascii="Times New Roman" w:hAnsi="Times New Roman"/>
          <w:sz w:val="24"/>
          <w:szCs w:val="24"/>
          <w:lang w:val="en"/>
        </w:rPr>
        <w:t>A. McRoberts</w:t>
      </w:r>
    </w:p>
    <w:p w14:paraId="7B13E95D" w14:textId="1C32A79C"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accept the recommendations as </w:t>
      </w:r>
      <w:proofErr w:type="gramStart"/>
      <w:r>
        <w:rPr>
          <w:rFonts w:ascii="Times New Roman" w:hAnsi="Times New Roman"/>
          <w:sz w:val="24"/>
          <w:szCs w:val="24"/>
          <w:lang w:val="en"/>
        </w:rPr>
        <w:t>presented</w:t>
      </w:r>
      <w:proofErr w:type="gramEnd"/>
      <w:r>
        <w:rPr>
          <w:rFonts w:ascii="Times New Roman" w:hAnsi="Times New Roman"/>
          <w:sz w:val="24"/>
          <w:szCs w:val="24"/>
          <w:lang w:val="en"/>
        </w:rPr>
        <w:t xml:space="preserve"> this </w:t>
      </w:r>
      <w:r w:rsidR="003F0409">
        <w:rPr>
          <w:rFonts w:ascii="Times New Roman" w:hAnsi="Times New Roman"/>
          <w:sz w:val="24"/>
          <w:szCs w:val="24"/>
          <w:lang w:val="en"/>
        </w:rPr>
        <w:t>20</w:t>
      </w:r>
      <w:r w:rsidRPr="00BD1790">
        <w:rPr>
          <w:rFonts w:ascii="Times New Roman" w:hAnsi="Times New Roman"/>
          <w:sz w:val="24"/>
          <w:szCs w:val="24"/>
          <w:vertAlign w:val="superscript"/>
          <w:lang w:val="en"/>
        </w:rPr>
        <w:t>th</w:t>
      </w:r>
      <w:r>
        <w:rPr>
          <w:rFonts w:ascii="Times New Roman" w:hAnsi="Times New Roman"/>
          <w:sz w:val="24"/>
          <w:szCs w:val="24"/>
          <w:lang w:val="en"/>
        </w:rPr>
        <w:t xml:space="preserve"> day of </w:t>
      </w:r>
      <w:r w:rsidR="003F0409">
        <w:rPr>
          <w:rFonts w:ascii="Times New Roman" w:hAnsi="Times New Roman"/>
          <w:sz w:val="24"/>
          <w:szCs w:val="24"/>
          <w:lang w:val="en"/>
        </w:rPr>
        <w:t>April</w:t>
      </w:r>
      <w:r>
        <w:rPr>
          <w:rFonts w:ascii="Times New Roman" w:hAnsi="Times New Roman"/>
          <w:sz w:val="24"/>
          <w:szCs w:val="24"/>
          <w:lang w:val="en"/>
        </w:rPr>
        <w:t xml:space="preserve"> 2026.</w:t>
      </w:r>
    </w:p>
    <w:p w14:paraId="45EC90DE" w14:textId="77777777"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F7E66B2" w14:textId="77777777"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F369088" w14:textId="77777777"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7B539163" w14:textId="77777777"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p>
    <w:p w14:paraId="4FFD76F4" w14:textId="77777777" w:rsidR="00BD1790" w:rsidRPr="00B55D70" w:rsidRDefault="00BD1790" w:rsidP="00BD1790">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49C94F5F" w14:textId="4B083D3F"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3F0409">
        <w:rPr>
          <w:rStyle w:val="normaltextrun"/>
          <w:lang w:val="en"/>
        </w:rPr>
        <w:t>R. Grizzuto</w:t>
      </w:r>
    </w:p>
    <w:p w14:paraId="4AF6DC75" w14:textId="5BE38B2B"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3F0409">
        <w:rPr>
          <w:rStyle w:val="normaltextrun"/>
          <w:lang w:val="en"/>
        </w:rPr>
        <w:t>P. Luckie</w:t>
      </w:r>
    </w:p>
    <w:p w14:paraId="7B745263" w14:textId="661BB0E0" w:rsidR="00BD1790" w:rsidRPr="00950EC9" w:rsidRDefault="00BD1790" w:rsidP="00BD1790">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Regular Meeting Minutes held on </w:t>
      </w:r>
      <w:r w:rsidR="00F13BDB">
        <w:rPr>
          <w:rStyle w:val="normaltextrun"/>
          <w:lang w:val="en"/>
        </w:rPr>
        <w:t xml:space="preserve">March </w:t>
      </w:r>
      <w:r w:rsidR="003F0409">
        <w:rPr>
          <w:rStyle w:val="normaltextrun"/>
          <w:lang w:val="en"/>
        </w:rPr>
        <w:t>30</w:t>
      </w:r>
      <w:r w:rsidR="00C646E6" w:rsidRPr="00C646E6">
        <w:rPr>
          <w:rStyle w:val="normaltextrun"/>
          <w:vertAlign w:val="superscript"/>
          <w:lang w:val="en"/>
        </w:rPr>
        <w:t>th</w:t>
      </w:r>
      <w:r>
        <w:rPr>
          <w:rStyle w:val="normaltextrun"/>
          <w:lang w:val="en"/>
        </w:rPr>
        <w:t>, 2026.</w:t>
      </w:r>
    </w:p>
    <w:p w14:paraId="388990A8"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107F5E11"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01486E46" w14:textId="77777777" w:rsidR="00BD1790" w:rsidRDefault="00BD1790" w:rsidP="00BD1790">
      <w:pPr>
        <w:pStyle w:val="paragraph"/>
        <w:spacing w:before="0" w:beforeAutospacing="0" w:after="0" w:afterAutospacing="0"/>
        <w:textAlignment w:val="baseline"/>
        <w:rPr>
          <w:rStyle w:val="normaltextrun"/>
          <w:lang w:val="en"/>
        </w:rPr>
      </w:pPr>
      <w:r>
        <w:rPr>
          <w:rStyle w:val="normaltextrun"/>
          <w:lang w:val="en"/>
        </w:rPr>
        <w:t>Motion Carried</w:t>
      </w:r>
    </w:p>
    <w:p w14:paraId="4F2CF83E" w14:textId="77777777" w:rsidR="00F13BDB" w:rsidRDefault="00F13BDB" w:rsidP="00BD1790">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477061EB" w:rsidR="00976565" w:rsidRPr="00787A3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787A3E"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58F469E5" w14:textId="1B461944" w:rsidR="007F4D87" w:rsidRDefault="003F0409" w:rsidP="007F4D87">
      <w:pPr>
        <w:widowControl w:val="0"/>
        <w:autoSpaceDE w:val="0"/>
        <w:autoSpaceDN w:val="0"/>
        <w:adjustRightInd w:val="0"/>
        <w:spacing w:after="0" w:line="240" w:lineRule="auto"/>
        <w:ind w:firstLine="720"/>
        <w:rPr>
          <w:rFonts w:ascii="Times New Roman" w:hAnsi="Times New Roman"/>
          <w:sz w:val="24"/>
          <w:szCs w:val="24"/>
          <w:lang w:val="en"/>
        </w:rPr>
      </w:pPr>
      <w:r>
        <w:rPr>
          <w:rFonts w:ascii="Times New Roman" w:hAnsi="Times New Roman"/>
          <w:sz w:val="24"/>
          <w:szCs w:val="24"/>
          <w:lang w:val="en"/>
        </w:rPr>
        <w:t>Capital Project Construction Update</w:t>
      </w:r>
    </w:p>
    <w:p w14:paraId="6846501C" w14:textId="77777777" w:rsidR="00C33C1E" w:rsidRDefault="00C33C1E" w:rsidP="007F4D87">
      <w:pPr>
        <w:widowControl w:val="0"/>
        <w:autoSpaceDE w:val="0"/>
        <w:autoSpaceDN w:val="0"/>
        <w:adjustRightInd w:val="0"/>
        <w:spacing w:after="0" w:line="240" w:lineRule="auto"/>
        <w:ind w:firstLine="720"/>
        <w:rPr>
          <w:rFonts w:ascii="Times New Roman" w:hAnsi="Times New Roman"/>
          <w:sz w:val="24"/>
          <w:szCs w:val="24"/>
          <w:lang w:val="en"/>
        </w:rPr>
      </w:pPr>
    </w:p>
    <w:p w14:paraId="7202CFF0" w14:textId="38320F93" w:rsidR="00EE548B" w:rsidRDefault="00F13BDB" w:rsidP="00EE548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45F0AFB3" w14:textId="4A18C534" w:rsidR="0088181B" w:rsidRDefault="0088181B" w:rsidP="0088181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5EAF2028" w14:textId="489DAF48" w:rsidR="00EE548B" w:rsidRDefault="003F0409" w:rsidP="00EE548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Review and Discussion of Proposed Changes to the 2026-2027 Code of Conduct</w:t>
      </w:r>
    </w:p>
    <w:p w14:paraId="0AA1DE6D" w14:textId="77777777" w:rsidR="0088181B" w:rsidRDefault="0088181B" w:rsidP="0088181B">
      <w:pPr>
        <w:widowControl w:val="0"/>
        <w:autoSpaceDE w:val="0"/>
        <w:autoSpaceDN w:val="0"/>
        <w:adjustRightInd w:val="0"/>
        <w:spacing w:after="0" w:line="240" w:lineRule="auto"/>
        <w:ind w:firstLine="720"/>
        <w:rPr>
          <w:rFonts w:ascii="Times New Roman" w:hAnsi="Times New Roman"/>
          <w:sz w:val="24"/>
          <w:szCs w:val="24"/>
          <w:lang w:val="en"/>
        </w:rPr>
      </w:pPr>
    </w:p>
    <w:p w14:paraId="74FC7ACC" w14:textId="77777777" w:rsidR="003F0409" w:rsidRDefault="003F0409" w:rsidP="003F040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0002C3C8" w14:textId="77777777" w:rsidR="0088181B" w:rsidRDefault="0088181B" w:rsidP="00BF0F3C">
      <w:pPr>
        <w:widowControl w:val="0"/>
        <w:autoSpaceDE w:val="0"/>
        <w:autoSpaceDN w:val="0"/>
        <w:adjustRightInd w:val="0"/>
        <w:spacing w:after="0" w:line="240" w:lineRule="auto"/>
        <w:rPr>
          <w:rFonts w:ascii="Times New Roman" w:hAnsi="Times New Roman"/>
          <w:sz w:val="24"/>
          <w:szCs w:val="24"/>
          <w:lang w:val="en"/>
        </w:rPr>
      </w:pPr>
    </w:p>
    <w:p w14:paraId="6BB834F9" w14:textId="727CC8C5"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3</w:t>
      </w:r>
      <w:r>
        <w:rPr>
          <w:rFonts w:ascii="Times New Roman" w:hAnsi="Times New Roman"/>
          <w:b/>
          <w:bCs/>
          <w:sz w:val="24"/>
          <w:szCs w:val="24"/>
          <w:lang w:val="en"/>
        </w:rPr>
        <w:t>:</w:t>
      </w:r>
    </w:p>
    <w:p w14:paraId="05FE8E19" w14:textId="3233427A" w:rsidR="00C33C1E" w:rsidRDefault="003F0409" w:rsidP="00C33C1E">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Review and Discussion of the District-Wide School Safety Plan/Communicable Disease-Pandemic Plan for 2026-2027</w:t>
      </w:r>
    </w:p>
    <w:p w14:paraId="706574C6" w14:textId="77777777" w:rsidR="006E6453" w:rsidRDefault="006E6453" w:rsidP="00C33C1E">
      <w:pPr>
        <w:widowControl w:val="0"/>
        <w:autoSpaceDE w:val="0"/>
        <w:autoSpaceDN w:val="0"/>
        <w:adjustRightInd w:val="0"/>
        <w:spacing w:after="0" w:line="240" w:lineRule="auto"/>
        <w:ind w:left="720"/>
        <w:rPr>
          <w:rFonts w:ascii="Times New Roman" w:hAnsi="Times New Roman"/>
          <w:sz w:val="24"/>
          <w:szCs w:val="24"/>
          <w:lang w:val="en"/>
        </w:rPr>
      </w:pPr>
    </w:p>
    <w:p w14:paraId="19872C58" w14:textId="12113D78" w:rsidR="00CF0AB9" w:rsidRDefault="003F040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72097FE6" w14:textId="77777777" w:rsidR="00F13BDB" w:rsidRDefault="00F13BDB" w:rsidP="00950EC9">
      <w:pPr>
        <w:widowControl w:val="0"/>
        <w:autoSpaceDE w:val="0"/>
        <w:autoSpaceDN w:val="0"/>
        <w:adjustRightInd w:val="0"/>
        <w:spacing w:after="0" w:line="240" w:lineRule="auto"/>
        <w:rPr>
          <w:rFonts w:ascii="Times New Roman" w:hAnsi="Times New Roman"/>
          <w:sz w:val="24"/>
          <w:szCs w:val="24"/>
          <w:lang w:val="en"/>
        </w:rPr>
      </w:pPr>
    </w:p>
    <w:p w14:paraId="409E406F" w14:textId="6516CAC5"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4</w:t>
      </w:r>
      <w:r>
        <w:rPr>
          <w:rFonts w:ascii="Times New Roman" w:hAnsi="Times New Roman"/>
          <w:b/>
          <w:bCs/>
          <w:sz w:val="24"/>
          <w:szCs w:val="24"/>
          <w:lang w:val="en"/>
        </w:rPr>
        <w:t>:</w:t>
      </w:r>
    </w:p>
    <w:p w14:paraId="4FF83793" w14:textId="30834FF9" w:rsidR="00F13BDB" w:rsidRDefault="003F0409"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2026-2027 BOCES Administrative Budget Vote</w:t>
      </w:r>
    </w:p>
    <w:p w14:paraId="0078F532" w14:textId="77777777"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p>
    <w:p w14:paraId="3B633D21" w14:textId="35D8B7D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3F0409">
        <w:rPr>
          <w:rFonts w:ascii="Times New Roman" w:hAnsi="Times New Roman"/>
          <w:sz w:val="24"/>
          <w:szCs w:val="24"/>
          <w:lang w:val="en"/>
        </w:rPr>
        <w:t>R. Grizzuto</w:t>
      </w:r>
    </w:p>
    <w:p w14:paraId="692CFD25" w14:textId="11814CF9"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3F0409">
        <w:rPr>
          <w:rFonts w:ascii="Times New Roman" w:hAnsi="Times New Roman"/>
          <w:sz w:val="24"/>
          <w:szCs w:val="24"/>
          <w:lang w:val="en"/>
        </w:rPr>
        <w:t>A. McRoberts</w:t>
      </w:r>
    </w:p>
    <w:p w14:paraId="7DF857CB" w14:textId="13FDA9E8"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3F0409">
        <w:rPr>
          <w:rFonts w:ascii="Times New Roman" w:hAnsi="Times New Roman"/>
          <w:sz w:val="24"/>
          <w:szCs w:val="24"/>
          <w:lang w:val="en"/>
        </w:rPr>
        <w:t xml:space="preserve">The Clerk of the Board, having polled the members of the Ogdensburg City School District Board of Education, will complete the Certification of the Vote, as presented this </w:t>
      </w:r>
      <w:r w:rsidR="00D7390D">
        <w:rPr>
          <w:rFonts w:ascii="Times New Roman" w:hAnsi="Times New Roman"/>
          <w:sz w:val="24"/>
          <w:szCs w:val="24"/>
          <w:lang w:val="en"/>
        </w:rPr>
        <w:t>2</w:t>
      </w:r>
      <w:r w:rsidR="003F0409">
        <w:rPr>
          <w:rFonts w:ascii="Times New Roman" w:hAnsi="Times New Roman"/>
          <w:sz w:val="24"/>
          <w:szCs w:val="24"/>
          <w:lang w:val="en"/>
        </w:rPr>
        <w:t>0</w:t>
      </w:r>
      <w:r w:rsidR="003F0409" w:rsidRPr="003F0409">
        <w:rPr>
          <w:rFonts w:ascii="Times New Roman" w:hAnsi="Times New Roman"/>
          <w:sz w:val="24"/>
          <w:szCs w:val="24"/>
          <w:vertAlign w:val="superscript"/>
          <w:lang w:val="en"/>
        </w:rPr>
        <w:t>th</w:t>
      </w:r>
      <w:r w:rsidR="003F0409">
        <w:rPr>
          <w:rFonts w:ascii="Times New Roman" w:hAnsi="Times New Roman"/>
          <w:sz w:val="24"/>
          <w:szCs w:val="24"/>
          <w:lang w:val="en"/>
        </w:rPr>
        <w:t xml:space="preserve"> day of </w:t>
      </w:r>
      <w:r w:rsidR="00D7390D">
        <w:rPr>
          <w:rFonts w:ascii="Times New Roman" w:hAnsi="Times New Roman"/>
          <w:sz w:val="24"/>
          <w:szCs w:val="24"/>
          <w:lang w:val="en"/>
        </w:rPr>
        <w:t>April</w:t>
      </w:r>
      <w:r w:rsidR="003F0409">
        <w:rPr>
          <w:rFonts w:ascii="Times New Roman" w:hAnsi="Times New Roman"/>
          <w:sz w:val="24"/>
          <w:szCs w:val="24"/>
          <w:lang w:val="en"/>
        </w:rPr>
        <w:t xml:space="preserve"> 2026.</w:t>
      </w:r>
    </w:p>
    <w:p w14:paraId="3B4D0168"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43BB399"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165ACA1"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48B344E" w14:textId="77777777" w:rsidR="0088181B" w:rsidRDefault="0088181B" w:rsidP="00F13BDB">
      <w:pPr>
        <w:widowControl w:val="0"/>
        <w:autoSpaceDE w:val="0"/>
        <w:autoSpaceDN w:val="0"/>
        <w:adjustRightInd w:val="0"/>
        <w:spacing w:after="0" w:line="240" w:lineRule="auto"/>
        <w:rPr>
          <w:rFonts w:ascii="Times New Roman" w:hAnsi="Times New Roman"/>
          <w:b/>
          <w:bCs/>
          <w:sz w:val="24"/>
          <w:szCs w:val="24"/>
          <w:lang w:val="en"/>
        </w:rPr>
      </w:pPr>
      <w:bookmarkStart w:id="1" w:name="_Hlk202891110"/>
    </w:p>
    <w:p w14:paraId="4E1BEC12" w14:textId="77777777" w:rsidR="003F0409" w:rsidRDefault="003F0409" w:rsidP="00F13BDB">
      <w:pPr>
        <w:widowControl w:val="0"/>
        <w:autoSpaceDE w:val="0"/>
        <w:autoSpaceDN w:val="0"/>
        <w:adjustRightInd w:val="0"/>
        <w:spacing w:after="0" w:line="240" w:lineRule="auto"/>
        <w:rPr>
          <w:rFonts w:ascii="Times New Roman" w:hAnsi="Times New Roman"/>
          <w:b/>
          <w:bCs/>
          <w:sz w:val="24"/>
          <w:szCs w:val="24"/>
          <w:lang w:val="en"/>
        </w:rPr>
      </w:pPr>
    </w:p>
    <w:p w14:paraId="4258926E" w14:textId="77777777" w:rsidR="003F0409" w:rsidRDefault="003F0409" w:rsidP="00F13BDB">
      <w:pPr>
        <w:widowControl w:val="0"/>
        <w:autoSpaceDE w:val="0"/>
        <w:autoSpaceDN w:val="0"/>
        <w:adjustRightInd w:val="0"/>
        <w:spacing w:after="0" w:line="240" w:lineRule="auto"/>
        <w:rPr>
          <w:rFonts w:ascii="Times New Roman" w:hAnsi="Times New Roman"/>
          <w:b/>
          <w:bCs/>
          <w:sz w:val="24"/>
          <w:szCs w:val="24"/>
          <w:lang w:val="en"/>
        </w:rPr>
      </w:pPr>
    </w:p>
    <w:p w14:paraId="3813D52A" w14:textId="77777777" w:rsidR="003F0409" w:rsidRDefault="003F0409" w:rsidP="00F13BDB">
      <w:pPr>
        <w:widowControl w:val="0"/>
        <w:autoSpaceDE w:val="0"/>
        <w:autoSpaceDN w:val="0"/>
        <w:adjustRightInd w:val="0"/>
        <w:spacing w:after="0" w:line="240" w:lineRule="auto"/>
        <w:rPr>
          <w:rFonts w:ascii="Times New Roman" w:hAnsi="Times New Roman"/>
          <w:b/>
          <w:bCs/>
          <w:sz w:val="24"/>
          <w:szCs w:val="24"/>
          <w:lang w:val="en"/>
        </w:rPr>
      </w:pPr>
    </w:p>
    <w:p w14:paraId="5D50D608" w14:textId="77777777" w:rsidR="003F0409" w:rsidRDefault="003F0409" w:rsidP="00F13BDB">
      <w:pPr>
        <w:widowControl w:val="0"/>
        <w:autoSpaceDE w:val="0"/>
        <w:autoSpaceDN w:val="0"/>
        <w:adjustRightInd w:val="0"/>
        <w:spacing w:after="0" w:line="240" w:lineRule="auto"/>
        <w:rPr>
          <w:rFonts w:ascii="Times New Roman" w:hAnsi="Times New Roman"/>
          <w:b/>
          <w:bCs/>
          <w:sz w:val="24"/>
          <w:szCs w:val="24"/>
          <w:lang w:val="en"/>
        </w:rPr>
      </w:pPr>
    </w:p>
    <w:p w14:paraId="0435A2B6" w14:textId="34239801"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 xml:space="preserve">Report </w:t>
      </w:r>
      <w:r w:rsidR="0088181B">
        <w:rPr>
          <w:rFonts w:ascii="Times New Roman" w:hAnsi="Times New Roman"/>
          <w:b/>
          <w:bCs/>
          <w:sz w:val="24"/>
          <w:szCs w:val="24"/>
          <w:lang w:val="en"/>
        </w:rPr>
        <w:t>5</w:t>
      </w:r>
      <w:r>
        <w:rPr>
          <w:rFonts w:ascii="Times New Roman" w:hAnsi="Times New Roman"/>
          <w:b/>
          <w:bCs/>
          <w:sz w:val="24"/>
          <w:szCs w:val="24"/>
          <w:lang w:val="en"/>
        </w:rPr>
        <w:t>:</w:t>
      </w:r>
    </w:p>
    <w:p w14:paraId="1042D122" w14:textId="3ADF8C4A" w:rsidR="00C33C1E" w:rsidRDefault="003F0409"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Election of Members of the Board of Cooperative Educational Services</w:t>
      </w:r>
    </w:p>
    <w:p w14:paraId="0FDC07E2" w14:textId="77777777" w:rsidR="0088181B" w:rsidRDefault="0088181B" w:rsidP="007F4D87">
      <w:pPr>
        <w:widowControl w:val="0"/>
        <w:autoSpaceDE w:val="0"/>
        <w:autoSpaceDN w:val="0"/>
        <w:adjustRightInd w:val="0"/>
        <w:spacing w:after="0" w:line="240" w:lineRule="auto"/>
        <w:ind w:left="720"/>
        <w:rPr>
          <w:rFonts w:ascii="Times New Roman" w:hAnsi="Times New Roman"/>
          <w:sz w:val="24"/>
          <w:szCs w:val="24"/>
          <w:lang w:val="en"/>
        </w:rPr>
      </w:pPr>
    </w:p>
    <w:bookmarkEnd w:id="1"/>
    <w:p w14:paraId="176010C0" w14:textId="753BF9E8"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3F0409">
        <w:rPr>
          <w:rFonts w:ascii="Times New Roman" w:hAnsi="Times New Roman"/>
          <w:sz w:val="24"/>
          <w:szCs w:val="24"/>
          <w:lang w:val="en"/>
        </w:rPr>
        <w:t>A. McRoberts</w:t>
      </w:r>
    </w:p>
    <w:p w14:paraId="5B6F61BA" w14:textId="74B41A9D"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3F0409">
        <w:rPr>
          <w:rFonts w:ascii="Times New Roman" w:hAnsi="Times New Roman"/>
          <w:sz w:val="24"/>
          <w:szCs w:val="24"/>
          <w:lang w:val="en"/>
        </w:rPr>
        <w:t>R. Grizzuto</w:t>
      </w:r>
    </w:p>
    <w:p w14:paraId="5B04FD74" w14:textId="05CEC7AF"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3F0409">
        <w:rPr>
          <w:rFonts w:ascii="Times New Roman" w:hAnsi="Times New Roman"/>
          <w:sz w:val="24"/>
          <w:szCs w:val="24"/>
          <w:lang w:val="en"/>
        </w:rPr>
        <w:t>The Board of Education of the Ogdensburg City School District does hereby cast one vote for each vacancy (three vacancies exist) on the Board of Cooperative Educational Services of St. Lawrence-Lewis Counties to be filled at the annual election to be held on Monday, April 20, 2026.</w:t>
      </w:r>
    </w:p>
    <w:p w14:paraId="697C1FA8"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9D76C09"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85886B6"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C9D6A4D" w14:textId="77777777" w:rsidR="0088181B" w:rsidRDefault="0088181B" w:rsidP="002D137F">
      <w:pPr>
        <w:widowControl w:val="0"/>
        <w:autoSpaceDE w:val="0"/>
        <w:autoSpaceDN w:val="0"/>
        <w:adjustRightInd w:val="0"/>
        <w:spacing w:after="0" w:line="240" w:lineRule="auto"/>
        <w:rPr>
          <w:rFonts w:ascii="Times New Roman" w:hAnsi="Times New Roman"/>
          <w:sz w:val="24"/>
          <w:szCs w:val="24"/>
          <w:lang w:val="en"/>
        </w:rPr>
      </w:pPr>
    </w:p>
    <w:p w14:paraId="19692031" w14:textId="4C3105D5"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6:</w:t>
      </w:r>
    </w:p>
    <w:p w14:paraId="7104B16C" w14:textId="3BFC07CB" w:rsidR="00F13BDB" w:rsidRDefault="003F0409"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Resolution to Destroy the Ballots from </w:t>
      </w:r>
      <w:proofErr w:type="gramStart"/>
      <w:r>
        <w:rPr>
          <w:rFonts w:ascii="Times New Roman" w:hAnsi="Times New Roman"/>
          <w:sz w:val="24"/>
          <w:szCs w:val="24"/>
          <w:lang w:val="en"/>
        </w:rPr>
        <w:t>the May</w:t>
      </w:r>
      <w:proofErr w:type="gramEnd"/>
      <w:r>
        <w:rPr>
          <w:rFonts w:ascii="Times New Roman" w:hAnsi="Times New Roman"/>
          <w:sz w:val="24"/>
          <w:szCs w:val="24"/>
          <w:lang w:val="en"/>
        </w:rPr>
        <w:t xml:space="preserve"> 20, </w:t>
      </w:r>
      <w:proofErr w:type="gramStart"/>
      <w:r>
        <w:rPr>
          <w:rFonts w:ascii="Times New Roman" w:hAnsi="Times New Roman"/>
          <w:sz w:val="24"/>
          <w:szCs w:val="24"/>
          <w:lang w:val="en"/>
        </w:rPr>
        <w:t>2025</w:t>
      </w:r>
      <w:proofErr w:type="gramEnd"/>
      <w:r>
        <w:rPr>
          <w:rFonts w:ascii="Times New Roman" w:hAnsi="Times New Roman"/>
          <w:sz w:val="24"/>
          <w:szCs w:val="24"/>
          <w:lang w:val="en"/>
        </w:rPr>
        <w:t xml:space="preserve"> Annual School Budget/Board Candidate Vote</w:t>
      </w:r>
    </w:p>
    <w:p w14:paraId="5C1760DD" w14:textId="77777777"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p>
    <w:p w14:paraId="07EBD608" w14:textId="16024FDF"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R. Grizzuto</w:t>
      </w:r>
    </w:p>
    <w:p w14:paraId="7D7E98EA" w14:textId="4A53493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3F0409">
        <w:rPr>
          <w:rFonts w:ascii="Times New Roman" w:hAnsi="Times New Roman"/>
          <w:sz w:val="24"/>
          <w:szCs w:val="24"/>
          <w:lang w:val="en"/>
        </w:rPr>
        <w:t>A. McRoberts</w:t>
      </w:r>
    </w:p>
    <w:p w14:paraId="7CBD490F" w14:textId="01827F9F"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w:t>
      </w:r>
      <w:r w:rsidR="003F0409">
        <w:rPr>
          <w:rFonts w:ascii="Times New Roman" w:hAnsi="Times New Roman"/>
          <w:sz w:val="24"/>
          <w:szCs w:val="24"/>
          <w:lang w:val="en"/>
        </w:rPr>
        <w:t>approve the District Clerk to destroy all of the ballots cast, spoiled and unused in the May 20, 2025 Annual District Budget Vote and Board of Education Election, on or after April 21, 2026 as submitted this 20</w:t>
      </w:r>
      <w:r w:rsidR="003F0409" w:rsidRPr="003F0409">
        <w:rPr>
          <w:rFonts w:ascii="Times New Roman" w:hAnsi="Times New Roman"/>
          <w:sz w:val="24"/>
          <w:szCs w:val="24"/>
          <w:vertAlign w:val="superscript"/>
          <w:lang w:val="en"/>
        </w:rPr>
        <w:t>th</w:t>
      </w:r>
      <w:r w:rsidR="003F0409">
        <w:rPr>
          <w:rFonts w:ascii="Times New Roman" w:hAnsi="Times New Roman"/>
          <w:sz w:val="24"/>
          <w:szCs w:val="24"/>
          <w:lang w:val="en"/>
        </w:rPr>
        <w:t xml:space="preserve"> day of April 2026.</w:t>
      </w:r>
    </w:p>
    <w:p w14:paraId="04A8AEA0"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63FF26F"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E448302"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28DEA7B"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003D9B86" w14:textId="72A94A08"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t>Report 7:</w:t>
      </w:r>
    </w:p>
    <w:p w14:paraId="22EC7D0E" w14:textId="56774737" w:rsidR="00F13BDB" w:rsidRDefault="003F0409"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Board Approval of </w:t>
      </w:r>
      <w:proofErr w:type="spellStart"/>
      <w:r>
        <w:rPr>
          <w:rFonts w:ascii="Times New Roman" w:hAnsi="Times New Roman"/>
          <w:sz w:val="24"/>
          <w:szCs w:val="24"/>
          <w:lang w:val="en"/>
        </w:rPr>
        <w:t>CiTi</w:t>
      </w:r>
      <w:proofErr w:type="spellEnd"/>
      <w:r>
        <w:rPr>
          <w:rFonts w:ascii="Times New Roman" w:hAnsi="Times New Roman"/>
          <w:sz w:val="24"/>
          <w:szCs w:val="24"/>
          <w:lang w:val="en"/>
        </w:rPr>
        <w:t xml:space="preserve"> BOCES </w:t>
      </w:r>
      <w:proofErr w:type="spellStart"/>
      <w:r>
        <w:rPr>
          <w:rFonts w:ascii="Times New Roman" w:hAnsi="Times New Roman"/>
          <w:sz w:val="24"/>
          <w:szCs w:val="24"/>
          <w:lang w:val="en"/>
        </w:rPr>
        <w:t>Coopreative</w:t>
      </w:r>
      <w:proofErr w:type="spellEnd"/>
      <w:r>
        <w:rPr>
          <w:rFonts w:ascii="Times New Roman" w:hAnsi="Times New Roman"/>
          <w:sz w:val="24"/>
          <w:szCs w:val="24"/>
          <w:lang w:val="en"/>
        </w:rPr>
        <w:t xml:space="preserve"> Purchasing for Water Testing and Sampling Services</w:t>
      </w:r>
    </w:p>
    <w:p w14:paraId="04FDBA4E" w14:textId="77777777"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p>
    <w:p w14:paraId="65863CC1" w14:textId="26AD6ADA"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2C2B96">
        <w:rPr>
          <w:rFonts w:ascii="Times New Roman" w:hAnsi="Times New Roman"/>
          <w:sz w:val="24"/>
          <w:szCs w:val="24"/>
          <w:lang w:val="en"/>
        </w:rPr>
        <w:t>R. Grizzuto</w:t>
      </w:r>
    </w:p>
    <w:p w14:paraId="69D59A91" w14:textId="700BD56A"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2C2B96">
        <w:rPr>
          <w:rFonts w:ascii="Times New Roman" w:hAnsi="Times New Roman"/>
          <w:sz w:val="24"/>
          <w:szCs w:val="24"/>
          <w:lang w:val="en"/>
        </w:rPr>
        <w:t>P. Luckie</w:t>
      </w:r>
    </w:p>
    <w:p w14:paraId="4297A071" w14:textId="69B9BC4F"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2C2B96">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w:t>
      </w:r>
      <w:r w:rsidR="002C2B96">
        <w:rPr>
          <w:rFonts w:ascii="Times New Roman" w:hAnsi="Times New Roman"/>
          <w:sz w:val="24"/>
          <w:szCs w:val="24"/>
          <w:lang w:val="en"/>
        </w:rPr>
        <w:t xml:space="preserve">approve the partnership with </w:t>
      </w:r>
      <w:proofErr w:type="spellStart"/>
      <w:r w:rsidR="002C2B96">
        <w:rPr>
          <w:rFonts w:ascii="Times New Roman" w:hAnsi="Times New Roman"/>
          <w:sz w:val="24"/>
          <w:szCs w:val="24"/>
          <w:lang w:val="en"/>
        </w:rPr>
        <w:t>CiTi</w:t>
      </w:r>
      <w:proofErr w:type="spellEnd"/>
      <w:r w:rsidR="002C2B96">
        <w:rPr>
          <w:rFonts w:ascii="Times New Roman" w:hAnsi="Times New Roman"/>
          <w:sz w:val="24"/>
          <w:szCs w:val="24"/>
          <w:lang w:val="en"/>
        </w:rPr>
        <w:t xml:space="preserve"> BOCES as submitted this 20</w:t>
      </w:r>
      <w:r w:rsidR="002C2B96" w:rsidRPr="002C2B96">
        <w:rPr>
          <w:rFonts w:ascii="Times New Roman" w:hAnsi="Times New Roman"/>
          <w:sz w:val="24"/>
          <w:szCs w:val="24"/>
          <w:vertAlign w:val="superscript"/>
          <w:lang w:val="en"/>
        </w:rPr>
        <w:t>th</w:t>
      </w:r>
      <w:r w:rsidR="002C2B96">
        <w:rPr>
          <w:rFonts w:ascii="Times New Roman" w:hAnsi="Times New Roman"/>
          <w:sz w:val="24"/>
          <w:szCs w:val="24"/>
          <w:lang w:val="en"/>
        </w:rPr>
        <w:t xml:space="preserve"> day of April 2026.</w:t>
      </w:r>
    </w:p>
    <w:p w14:paraId="4DF2DAE1"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8C3BCAE"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82A6257"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6609A95" w14:textId="77777777" w:rsidR="00F13BDB" w:rsidRDefault="00F13BDB" w:rsidP="00A62689">
      <w:pPr>
        <w:widowControl w:val="0"/>
        <w:autoSpaceDE w:val="0"/>
        <w:autoSpaceDN w:val="0"/>
        <w:adjustRightInd w:val="0"/>
        <w:spacing w:after="0" w:line="240" w:lineRule="auto"/>
        <w:ind w:left="720"/>
        <w:rPr>
          <w:rFonts w:ascii="Times New Roman" w:hAnsi="Times New Roman"/>
          <w:b/>
          <w:bCs/>
          <w:sz w:val="24"/>
          <w:szCs w:val="24"/>
          <w:lang w:val="en"/>
        </w:rPr>
      </w:pPr>
    </w:p>
    <w:p w14:paraId="107BD2C9" w14:textId="77777777" w:rsidR="002C2B96" w:rsidRDefault="002C2B96" w:rsidP="002C2B9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04C5C134" w14:textId="77777777" w:rsidR="002C2B96" w:rsidRDefault="002C2B96" w:rsidP="002C2B96">
      <w:pPr>
        <w:widowControl w:val="0"/>
        <w:autoSpaceDE w:val="0"/>
        <w:autoSpaceDN w:val="0"/>
        <w:adjustRightInd w:val="0"/>
        <w:spacing w:after="0" w:line="240" w:lineRule="auto"/>
        <w:rPr>
          <w:rFonts w:ascii="Times New Roman" w:hAnsi="Times New Roman"/>
          <w:b/>
          <w:bCs/>
          <w:sz w:val="24"/>
          <w:szCs w:val="24"/>
          <w:lang w:val="en"/>
        </w:rPr>
      </w:pPr>
    </w:p>
    <w:p w14:paraId="3B0AAAEC" w14:textId="77777777" w:rsidR="002C2B96" w:rsidRDefault="002C2B96" w:rsidP="00A62689">
      <w:pPr>
        <w:widowControl w:val="0"/>
        <w:autoSpaceDE w:val="0"/>
        <w:autoSpaceDN w:val="0"/>
        <w:adjustRightInd w:val="0"/>
        <w:spacing w:after="0" w:line="240" w:lineRule="auto"/>
        <w:ind w:left="720"/>
        <w:rPr>
          <w:rFonts w:ascii="Times New Roman" w:hAnsi="Times New Roman"/>
          <w:b/>
          <w:bCs/>
          <w:sz w:val="24"/>
          <w:szCs w:val="24"/>
          <w:lang w:val="en"/>
        </w:rPr>
      </w:pPr>
    </w:p>
    <w:p w14:paraId="2BE5DE6C" w14:textId="77777777" w:rsidR="002C2B96" w:rsidRDefault="002C2B96" w:rsidP="002C2B96">
      <w:pPr>
        <w:widowControl w:val="0"/>
        <w:autoSpaceDE w:val="0"/>
        <w:autoSpaceDN w:val="0"/>
        <w:adjustRightInd w:val="0"/>
        <w:spacing w:after="0" w:line="240" w:lineRule="auto"/>
        <w:rPr>
          <w:rFonts w:ascii="Times New Roman" w:hAnsi="Times New Roman"/>
          <w:b/>
          <w:bCs/>
          <w:sz w:val="24"/>
          <w:szCs w:val="24"/>
          <w:lang w:val="en"/>
        </w:rPr>
      </w:pPr>
    </w:p>
    <w:p w14:paraId="490A7E96" w14:textId="2097089C"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8:</w:t>
      </w:r>
    </w:p>
    <w:p w14:paraId="4F8D41D8" w14:textId="085B2A6E"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r w:rsidRPr="00C557E2">
        <w:rPr>
          <w:rFonts w:ascii="Times New Roman" w:hAnsi="Times New Roman"/>
          <w:sz w:val="24"/>
          <w:szCs w:val="24"/>
          <w:lang w:val="en"/>
        </w:rPr>
        <w:t xml:space="preserve">Resolution </w:t>
      </w:r>
      <w:r w:rsidR="002C2B96">
        <w:rPr>
          <w:rFonts w:ascii="Times New Roman" w:hAnsi="Times New Roman"/>
          <w:sz w:val="24"/>
          <w:szCs w:val="24"/>
          <w:lang w:val="en"/>
        </w:rPr>
        <w:t>to Approve Budget Transfers</w:t>
      </w:r>
    </w:p>
    <w:p w14:paraId="1E2C6DB7" w14:textId="77777777"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p>
    <w:p w14:paraId="7923D7B4" w14:textId="5E7E9CF4"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R. Grizzuto</w:t>
      </w:r>
    </w:p>
    <w:p w14:paraId="6F17053B" w14:textId="1EFBC335"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P. Luckie</w:t>
      </w:r>
    </w:p>
    <w:p w14:paraId="2B6AE1E5" w14:textId="7CD85CF1" w:rsidR="00C557E2" w:rsidRPr="00C557E2" w:rsidRDefault="00C557E2" w:rsidP="002C2B9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2C2B96">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w:t>
      </w:r>
      <w:r w:rsidR="002C2B96">
        <w:rPr>
          <w:rFonts w:ascii="Times New Roman" w:hAnsi="Times New Roman"/>
          <w:sz w:val="24"/>
          <w:szCs w:val="24"/>
          <w:lang w:val="en"/>
        </w:rPr>
        <w:t>approve the budget transfers as per the attached Request for Budgetary Transfers on this 20</w:t>
      </w:r>
      <w:r w:rsidR="002C2B96" w:rsidRPr="002C2B96">
        <w:rPr>
          <w:rFonts w:ascii="Times New Roman" w:hAnsi="Times New Roman"/>
          <w:sz w:val="24"/>
          <w:szCs w:val="24"/>
          <w:vertAlign w:val="superscript"/>
          <w:lang w:val="en"/>
        </w:rPr>
        <w:t>th</w:t>
      </w:r>
      <w:r w:rsidR="002C2B96">
        <w:rPr>
          <w:rFonts w:ascii="Times New Roman" w:hAnsi="Times New Roman"/>
          <w:sz w:val="24"/>
          <w:szCs w:val="24"/>
          <w:lang w:val="en"/>
        </w:rPr>
        <w:t xml:space="preserve"> day of April 2026.</w:t>
      </w:r>
    </w:p>
    <w:p w14:paraId="2032E473"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B72DCA7"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6771B91" w14:textId="137294B2"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D0EBA36" w14:textId="77777777" w:rsidR="00C557E2" w:rsidRDefault="00C557E2" w:rsidP="002C2B96">
      <w:pPr>
        <w:widowControl w:val="0"/>
        <w:autoSpaceDE w:val="0"/>
        <w:autoSpaceDN w:val="0"/>
        <w:adjustRightInd w:val="0"/>
        <w:spacing w:after="0" w:line="240" w:lineRule="auto"/>
        <w:rPr>
          <w:rFonts w:ascii="Times New Roman" w:hAnsi="Times New Roman"/>
          <w:b/>
          <w:bCs/>
          <w:sz w:val="24"/>
          <w:szCs w:val="24"/>
          <w:lang w:val="en"/>
        </w:rPr>
      </w:pPr>
    </w:p>
    <w:p w14:paraId="7EC45AF2" w14:textId="4BC5C92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r w:rsidR="002C2B96">
        <w:rPr>
          <w:rFonts w:ascii="Times New Roman" w:hAnsi="Times New Roman"/>
          <w:b/>
          <w:bCs/>
          <w:sz w:val="24"/>
          <w:szCs w:val="24"/>
          <w:lang w:val="en"/>
        </w:rPr>
        <w:t>-B7</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76EF24BA"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2C2B96">
        <w:rPr>
          <w:rFonts w:ascii="Times New Roman" w:hAnsi="Times New Roman"/>
          <w:sz w:val="24"/>
          <w:szCs w:val="24"/>
          <w:lang w:val="en"/>
        </w:rPr>
        <w:t>A. McRoberts</w:t>
      </w:r>
    </w:p>
    <w:p w14:paraId="615A50A6" w14:textId="0349C735"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2C2B96">
        <w:rPr>
          <w:rFonts w:ascii="Times New Roman" w:hAnsi="Times New Roman"/>
          <w:sz w:val="24"/>
          <w:szCs w:val="24"/>
          <w:lang w:val="en"/>
        </w:rPr>
        <w:t>C. Lalonde</w:t>
      </w:r>
    </w:p>
    <w:p w14:paraId="60D4C845" w14:textId="6A3325BC"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w:t>
      </w:r>
      <w:r w:rsidR="002C2B96">
        <w:rPr>
          <w:rFonts w:ascii="Times New Roman" w:hAnsi="Times New Roman"/>
          <w:sz w:val="24"/>
          <w:szCs w:val="24"/>
          <w:lang w:val="en"/>
        </w:rPr>
        <w:t>s</w:t>
      </w:r>
      <w:r w:rsidRPr="00FB7795">
        <w:rPr>
          <w:rFonts w:ascii="Times New Roman" w:hAnsi="Times New Roman"/>
          <w:sz w:val="24"/>
          <w:szCs w:val="24"/>
          <w:lang w:val="en"/>
        </w:rPr>
        <w:t xml:space="preserve"> B</w:t>
      </w:r>
      <w:r>
        <w:rPr>
          <w:rFonts w:ascii="Times New Roman" w:hAnsi="Times New Roman"/>
          <w:sz w:val="24"/>
          <w:szCs w:val="24"/>
          <w:lang w:val="en"/>
        </w:rPr>
        <w:t>1</w:t>
      </w:r>
      <w:r w:rsidR="002C2B96">
        <w:rPr>
          <w:rFonts w:ascii="Times New Roman" w:hAnsi="Times New Roman"/>
          <w:sz w:val="24"/>
          <w:szCs w:val="24"/>
          <w:lang w:val="en"/>
        </w:rPr>
        <w:t>-B7</w:t>
      </w:r>
      <w:r w:rsidR="0072764B">
        <w:rPr>
          <w:rFonts w:ascii="Times New Roman" w:hAnsi="Times New Roman"/>
          <w:sz w:val="24"/>
          <w:szCs w:val="24"/>
          <w:lang w:val="en"/>
        </w:rPr>
        <w:t>,</w:t>
      </w:r>
      <w:r w:rsidR="00202129">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2C2B96">
        <w:rPr>
          <w:rFonts w:ascii="Times New Roman" w:hAnsi="Times New Roman"/>
          <w:sz w:val="24"/>
          <w:szCs w:val="24"/>
          <w:lang w:val="en"/>
        </w:rPr>
        <w:t>20</w:t>
      </w:r>
      <w:r w:rsidR="002C2B96" w:rsidRPr="002C2B96">
        <w:rPr>
          <w:rFonts w:ascii="Times New Roman" w:hAnsi="Times New Roman"/>
          <w:sz w:val="24"/>
          <w:szCs w:val="24"/>
          <w:vertAlign w:val="superscript"/>
          <w:lang w:val="en"/>
        </w:rPr>
        <w:t>th</w:t>
      </w:r>
      <w:r w:rsidR="00BD1790">
        <w:rPr>
          <w:rFonts w:ascii="Times New Roman" w:hAnsi="Times New Roman"/>
          <w:sz w:val="24"/>
          <w:szCs w:val="24"/>
          <w:lang w:val="en"/>
        </w:rPr>
        <w:t xml:space="preserve"> day of </w:t>
      </w:r>
      <w:r w:rsidR="002C2B96">
        <w:rPr>
          <w:rFonts w:ascii="Times New Roman" w:hAnsi="Times New Roman"/>
          <w:sz w:val="24"/>
          <w:szCs w:val="24"/>
          <w:lang w:val="en"/>
        </w:rPr>
        <w:t>April</w:t>
      </w:r>
      <w:r w:rsidR="00EE548B">
        <w:rPr>
          <w:rFonts w:ascii="Times New Roman" w:hAnsi="Times New Roman"/>
          <w:sz w:val="24"/>
          <w:szCs w:val="24"/>
          <w:lang w:val="en"/>
        </w:rPr>
        <w:t xml:space="preserve"> </w:t>
      </w:r>
      <w:r w:rsidR="00C72C8E">
        <w:rPr>
          <w:rFonts w:ascii="Times New Roman" w:hAnsi="Times New Roman"/>
          <w:sz w:val="24"/>
          <w:szCs w:val="24"/>
          <w:lang w:val="en"/>
        </w:rPr>
        <w:t>2026.</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AB8D580" w14:textId="3300B8FB" w:rsidR="00EE548B" w:rsidRDefault="00680C5F"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B3605B1" w14:textId="77777777" w:rsidR="00EE548B" w:rsidRDefault="00EE548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787A3E">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63A7069A" w:rsidR="0098215B" w:rsidRPr="00486C2B" w:rsidRDefault="00C72C8E"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2AC5822E"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2C2B96">
        <w:rPr>
          <w:rFonts w:ascii="Times New Roman" w:hAnsi="Times New Roman"/>
          <w:sz w:val="24"/>
          <w:szCs w:val="24"/>
          <w:lang w:val="en"/>
        </w:rPr>
        <w:t>A. McRoberts</w:t>
      </w:r>
    </w:p>
    <w:p w14:paraId="3F0FA1DF" w14:textId="22C61965"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2C2B96">
        <w:rPr>
          <w:rFonts w:ascii="Times New Roman" w:hAnsi="Times New Roman"/>
          <w:sz w:val="24"/>
          <w:szCs w:val="24"/>
          <w:lang w:val="en"/>
        </w:rPr>
        <w:t>P. Luckie</w:t>
      </w:r>
    </w:p>
    <w:p w14:paraId="55C1ACCB" w14:textId="5F84DB41"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787A3E">
        <w:rPr>
          <w:rFonts w:ascii="Times New Roman" w:hAnsi="Times New Roman"/>
          <w:sz w:val="24"/>
          <w:szCs w:val="24"/>
          <w:lang w:val="en"/>
        </w:rPr>
        <w:t>6:</w:t>
      </w:r>
      <w:r w:rsidR="002C2B96">
        <w:rPr>
          <w:rFonts w:ascii="Times New Roman" w:hAnsi="Times New Roman"/>
          <w:sz w:val="24"/>
          <w:szCs w:val="24"/>
          <w:lang w:val="en"/>
        </w:rPr>
        <w:t>13</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2C362914"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2C2B96">
        <w:rPr>
          <w:rFonts w:ascii="Times New Roman" w:hAnsi="Times New Roman"/>
          <w:sz w:val="24"/>
          <w:szCs w:val="24"/>
          <w:lang w:val="en"/>
        </w:rPr>
        <w:t>May 6</w:t>
      </w:r>
      <w:r w:rsidR="002C2B96" w:rsidRPr="002C2B96">
        <w:rPr>
          <w:rFonts w:ascii="Times New Roman" w:hAnsi="Times New Roman"/>
          <w:sz w:val="24"/>
          <w:szCs w:val="24"/>
          <w:vertAlign w:val="superscript"/>
          <w:lang w:val="en"/>
        </w:rPr>
        <w:t>th</w:t>
      </w:r>
      <w:r w:rsidR="0098215B">
        <w:rPr>
          <w:rFonts w:ascii="Times New Roman" w:hAnsi="Times New Roman"/>
          <w:sz w:val="24"/>
          <w:szCs w:val="24"/>
          <w:lang w:val="en"/>
        </w:rPr>
        <w:t>, 202</w:t>
      </w:r>
      <w:r w:rsidR="00E140DA">
        <w:rPr>
          <w:rFonts w:ascii="Times New Roman" w:hAnsi="Times New Roman"/>
          <w:sz w:val="24"/>
          <w:szCs w:val="24"/>
          <w:lang w:val="en"/>
        </w:rPr>
        <w:t>6</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56E6" w14:textId="77777777" w:rsidR="001A288E" w:rsidRDefault="001A288E">
      <w:pPr>
        <w:spacing w:after="0" w:line="240" w:lineRule="auto"/>
      </w:pPr>
      <w:r>
        <w:separator/>
      </w:r>
    </w:p>
  </w:endnote>
  <w:endnote w:type="continuationSeparator" w:id="0">
    <w:p w14:paraId="381C340A" w14:textId="77777777" w:rsidR="001A288E" w:rsidRDefault="001A2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C510" w14:textId="77777777" w:rsidR="001A288E" w:rsidRDefault="001A288E">
      <w:pPr>
        <w:spacing w:after="0" w:line="240" w:lineRule="auto"/>
      </w:pPr>
      <w:r>
        <w:separator/>
      </w:r>
    </w:p>
  </w:footnote>
  <w:footnote w:type="continuationSeparator" w:id="0">
    <w:p w14:paraId="2038842A" w14:textId="77777777" w:rsidR="001A288E" w:rsidRDefault="001A2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50F2C"/>
    <w:multiLevelType w:val="hybridMultilevel"/>
    <w:tmpl w:val="640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B16"/>
    <w:multiLevelType w:val="hybridMultilevel"/>
    <w:tmpl w:val="EB7CB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6"/>
  </w:num>
  <w:num w:numId="4" w16cid:durableId="2010676015">
    <w:abstractNumId w:val="3"/>
  </w:num>
  <w:num w:numId="5" w16cid:durableId="320305862">
    <w:abstractNumId w:val="2"/>
  </w:num>
  <w:num w:numId="6" w16cid:durableId="187260070">
    <w:abstractNumId w:val="7"/>
  </w:num>
  <w:num w:numId="7" w16cid:durableId="249124701">
    <w:abstractNumId w:val="5"/>
  </w:num>
  <w:num w:numId="8" w16cid:durableId="164812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33FF1"/>
    <w:rsid w:val="000401A1"/>
    <w:rsid w:val="00045A2C"/>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664A"/>
    <w:rsid w:val="00107B81"/>
    <w:rsid w:val="00110680"/>
    <w:rsid w:val="001111FA"/>
    <w:rsid w:val="001272AB"/>
    <w:rsid w:val="00131D1E"/>
    <w:rsid w:val="001366DC"/>
    <w:rsid w:val="001428AB"/>
    <w:rsid w:val="001540D2"/>
    <w:rsid w:val="0016516F"/>
    <w:rsid w:val="00174F55"/>
    <w:rsid w:val="00182CAB"/>
    <w:rsid w:val="001968CD"/>
    <w:rsid w:val="001A288E"/>
    <w:rsid w:val="001A3AF0"/>
    <w:rsid w:val="001A4772"/>
    <w:rsid w:val="001A663D"/>
    <w:rsid w:val="001B3D12"/>
    <w:rsid w:val="001B45D1"/>
    <w:rsid w:val="001C015D"/>
    <w:rsid w:val="001C4FAF"/>
    <w:rsid w:val="001C78F8"/>
    <w:rsid w:val="001D14FB"/>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2B96"/>
    <w:rsid w:val="002C7257"/>
    <w:rsid w:val="002D137F"/>
    <w:rsid w:val="002D57D8"/>
    <w:rsid w:val="002E1C64"/>
    <w:rsid w:val="002F41BC"/>
    <w:rsid w:val="002F7843"/>
    <w:rsid w:val="00302DE3"/>
    <w:rsid w:val="00303BF4"/>
    <w:rsid w:val="0031425A"/>
    <w:rsid w:val="00314A70"/>
    <w:rsid w:val="00320180"/>
    <w:rsid w:val="00323894"/>
    <w:rsid w:val="00323E32"/>
    <w:rsid w:val="00325723"/>
    <w:rsid w:val="0033596D"/>
    <w:rsid w:val="00341134"/>
    <w:rsid w:val="00346E0B"/>
    <w:rsid w:val="00363789"/>
    <w:rsid w:val="00371A4D"/>
    <w:rsid w:val="003730D6"/>
    <w:rsid w:val="00373439"/>
    <w:rsid w:val="0037457D"/>
    <w:rsid w:val="003809D7"/>
    <w:rsid w:val="00382353"/>
    <w:rsid w:val="003835DC"/>
    <w:rsid w:val="00383C66"/>
    <w:rsid w:val="00383CDC"/>
    <w:rsid w:val="0039513F"/>
    <w:rsid w:val="003B149B"/>
    <w:rsid w:val="003B570A"/>
    <w:rsid w:val="003C039D"/>
    <w:rsid w:val="003C0CB0"/>
    <w:rsid w:val="003D0E74"/>
    <w:rsid w:val="003D3DCE"/>
    <w:rsid w:val="003E0D40"/>
    <w:rsid w:val="003F0409"/>
    <w:rsid w:val="003F6A80"/>
    <w:rsid w:val="004042F4"/>
    <w:rsid w:val="00405C98"/>
    <w:rsid w:val="00412419"/>
    <w:rsid w:val="00412611"/>
    <w:rsid w:val="00416D22"/>
    <w:rsid w:val="0042182E"/>
    <w:rsid w:val="00425BAE"/>
    <w:rsid w:val="004265EF"/>
    <w:rsid w:val="00427016"/>
    <w:rsid w:val="00447BE5"/>
    <w:rsid w:val="00460DF7"/>
    <w:rsid w:val="00462DF6"/>
    <w:rsid w:val="0046366F"/>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4097"/>
    <w:rsid w:val="004D66EC"/>
    <w:rsid w:val="004E0C9F"/>
    <w:rsid w:val="004E0D86"/>
    <w:rsid w:val="004E6C03"/>
    <w:rsid w:val="004F1E03"/>
    <w:rsid w:val="004F3C24"/>
    <w:rsid w:val="004F4AFF"/>
    <w:rsid w:val="004F52F6"/>
    <w:rsid w:val="005036C6"/>
    <w:rsid w:val="00515650"/>
    <w:rsid w:val="0051741E"/>
    <w:rsid w:val="00517D94"/>
    <w:rsid w:val="00525941"/>
    <w:rsid w:val="00525A3B"/>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54B"/>
    <w:rsid w:val="00605747"/>
    <w:rsid w:val="00611E90"/>
    <w:rsid w:val="00613D67"/>
    <w:rsid w:val="006164D5"/>
    <w:rsid w:val="0062146A"/>
    <w:rsid w:val="00622B5C"/>
    <w:rsid w:val="0062608F"/>
    <w:rsid w:val="00627931"/>
    <w:rsid w:val="00633449"/>
    <w:rsid w:val="00641D0D"/>
    <w:rsid w:val="00642AC1"/>
    <w:rsid w:val="006466A1"/>
    <w:rsid w:val="006510D9"/>
    <w:rsid w:val="00652140"/>
    <w:rsid w:val="006657ED"/>
    <w:rsid w:val="00671E64"/>
    <w:rsid w:val="00673C4C"/>
    <w:rsid w:val="006805C5"/>
    <w:rsid w:val="00680B8B"/>
    <w:rsid w:val="00680C1F"/>
    <w:rsid w:val="00680C5F"/>
    <w:rsid w:val="006834B9"/>
    <w:rsid w:val="006877AF"/>
    <w:rsid w:val="00687F56"/>
    <w:rsid w:val="00694429"/>
    <w:rsid w:val="00694682"/>
    <w:rsid w:val="006A2C2D"/>
    <w:rsid w:val="006B24E7"/>
    <w:rsid w:val="006C4AAD"/>
    <w:rsid w:val="006D7AC8"/>
    <w:rsid w:val="006E046C"/>
    <w:rsid w:val="006E6453"/>
    <w:rsid w:val="006E6937"/>
    <w:rsid w:val="006E6D38"/>
    <w:rsid w:val="006E7EFE"/>
    <w:rsid w:val="006F3289"/>
    <w:rsid w:val="006F5BF3"/>
    <w:rsid w:val="006F78ED"/>
    <w:rsid w:val="00703686"/>
    <w:rsid w:val="00707584"/>
    <w:rsid w:val="00716E62"/>
    <w:rsid w:val="00725777"/>
    <w:rsid w:val="0072764B"/>
    <w:rsid w:val="00743FEE"/>
    <w:rsid w:val="0074491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74180"/>
    <w:rsid w:val="0087485C"/>
    <w:rsid w:val="00874C96"/>
    <w:rsid w:val="00876505"/>
    <w:rsid w:val="0087743E"/>
    <w:rsid w:val="0088181B"/>
    <w:rsid w:val="008856A7"/>
    <w:rsid w:val="008A247A"/>
    <w:rsid w:val="008A2AF2"/>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0E7"/>
    <w:rsid w:val="009173A6"/>
    <w:rsid w:val="009225A0"/>
    <w:rsid w:val="0092318E"/>
    <w:rsid w:val="00923387"/>
    <w:rsid w:val="00932C69"/>
    <w:rsid w:val="00937F8E"/>
    <w:rsid w:val="00940315"/>
    <w:rsid w:val="00942AF1"/>
    <w:rsid w:val="00950EC9"/>
    <w:rsid w:val="00965FEA"/>
    <w:rsid w:val="0096603D"/>
    <w:rsid w:val="009753FA"/>
    <w:rsid w:val="00976565"/>
    <w:rsid w:val="0098215B"/>
    <w:rsid w:val="0098487A"/>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2E9A"/>
    <w:rsid w:val="00A54227"/>
    <w:rsid w:val="00A57B4F"/>
    <w:rsid w:val="00A62689"/>
    <w:rsid w:val="00A63B8C"/>
    <w:rsid w:val="00A667DF"/>
    <w:rsid w:val="00A70769"/>
    <w:rsid w:val="00A72154"/>
    <w:rsid w:val="00A73BD0"/>
    <w:rsid w:val="00A77212"/>
    <w:rsid w:val="00A800D7"/>
    <w:rsid w:val="00A80CDF"/>
    <w:rsid w:val="00A82821"/>
    <w:rsid w:val="00A9667D"/>
    <w:rsid w:val="00A96C1E"/>
    <w:rsid w:val="00AA3B34"/>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2628A"/>
    <w:rsid w:val="00B300DC"/>
    <w:rsid w:val="00B32FB3"/>
    <w:rsid w:val="00B34932"/>
    <w:rsid w:val="00B37273"/>
    <w:rsid w:val="00B43A76"/>
    <w:rsid w:val="00B537A9"/>
    <w:rsid w:val="00B5556E"/>
    <w:rsid w:val="00B55D70"/>
    <w:rsid w:val="00B70A36"/>
    <w:rsid w:val="00B71AAE"/>
    <w:rsid w:val="00B76AD1"/>
    <w:rsid w:val="00B9225F"/>
    <w:rsid w:val="00B95F5F"/>
    <w:rsid w:val="00BB7188"/>
    <w:rsid w:val="00BC7C1F"/>
    <w:rsid w:val="00BD1790"/>
    <w:rsid w:val="00BD364F"/>
    <w:rsid w:val="00BD4CAC"/>
    <w:rsid w:val="00BD759D"/>
    <w:rsid w:val="00BE0C30"/>
    <w:rsid w:val="00BE2492"/>
    <w:rsid w:val="00BE44A3"/>
    <w:rsid w:val="00BE469D"/>
    <w:rsid w:val="00BE4B00"/>
    <w:rsid w:val="00BE68AC"/>
    <w:rsid w:val="00BF0F3C"/>
    <w:rsid w:val="00BF3151"/>
    <w:rsid w:val="00BF4385"/>
    <w:rsid w:val="00C12403"/>
    <w:rsid w:val="00C14BAE"/>
    <w:rsid w:val="00C16DB7"/>
    <w:rsid w:val="00C228E1"/>
    <w:rsid w:val="00C22B86"/>
    <w:rsid w:val="00C3158C"/>
    <w:rsid w:val="00C3170A"/>
    <w:rsid w:val="00C33C1E"/>
    <w:rsid w:val="00C35C9D"/>
    <w:rsid w:val="00C35CA3"/>
    <w:rsid w:val="00C557E2"/>
    <w:rsid w:val="00C646E6"/>
    <w:rsid w:val="00C72C8E"/>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390D"/>
    <w:rsid w:val="00D758BC"/>
    <w:rsid w:val="00D77EDB"/>
    <w:rsid w:val="00D839DB"/>
    <w:rsid w:val="00D8668F"/>
    <w:rsid w:val="00D8712E"/>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140DA"/>
    <w:rsid w:val="00E210DB"/>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B16"/>
    <w:rsid w:val="00EB5D8A"/>
    <w:rsid w:val="00EC4929"/>
    <w:rsid w:val="00EC7525"/>
    <w:rsid w:val="00ED6D96"/>
    <w:rsid w:val="00EE0E58"/>
    <w:rsid w:val="00EE20B8"/>
    <w:rsid w:val="00EE398D"/>
    <w:rsid w:val="00EE548B"/>
    <w:rsid w:val="00EF12FF"/>
    <w:rsid w:val="00F02D93"/>
    <w:rsid w:val="00F05091"/>
    <w:rsid w:val="00F106B9"/>
    <w:rsid w:val="00F13BDB"/>
    <w:rsid w:val="00F218F2"/>
    <w:rsid w:val="00F23894"/>
    <w:rsid w:val="00F24E89"/>
    <w:rsid w:val="00F25B09"/>
    <w:rsid w:val="00F36F27"/>
    <w:rsid w:val="00F40022"/>
    <w:rsid w:val="00F40318"/>
    <w:rsid w:val="00F4368D"/>
    <w:rsid w:val="00F44DC3"/>
    <w:rsid w:val="00F50EE8"/>
    <w:rsid w:val="00F525C2"/>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E2"/>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2026-04-22T12:30:00Z</dcterms:created>
  <dcterms:modified xsi:type="dcterms:W3CDTF">2026-04-22T12:30:00Z</dcterms:modified>
</cp:coreProperties>
</file>