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3E0"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June 8</w:t>
      </w:r>
      <w:r w:rsidRPr="008733F4">
        <w:rPr>
          <w:rFonts w:ascii="Times New Roman" w:hAnsi="Times New Roman"/>
          <w:sz w:val="24"/>
          <w:szCs w:val="24"/>
          <w:vertAlign w:val="superscript"/>
          <w:lang w:val="en"/>
        </w:rPr>
        <w:t>th</w:t>
      </w:r>
      <w:r>
        <w:rPr>
          <w:rFonts w:ascii="Times New Roman" w:hAnsi="Times New Roman"/>
          <w:sz w:val="24"/>
          <w:szCs w:val="24"/>
          <w:lang w:val="en"/>
        </w:rPr>
        <w:t>, 2025</w:t>
      </w:r>
      <w:r>
        <w:rPr>
          <w:rFonts w:ascii="Times New Roman" w:hAnsi="Times New Roman"/>
          <w:sz w:val="24"/>
          <w:szCs w:val="24"/>
          <w:lang w:val="en"/>
        </w:rPr>
        <w:tab/>
      </w:r>
    </w:p>
    <w:p w14:paraId="74541086"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580AD11A"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Public Hearing</w:t>
      </w:r>
    </w:p>
    <w:p w14:paraId="3204A5FE"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7760C90D"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570DF860"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4DFE5011" w14:textId="7676DDEF" w:rsidR="00264114" w:rsidRPr="0004103C"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r w:rsidRPr="00364D2C">
        <w:rPr>
          <w:rFonts w:ascii="Times New Roman" w:hAnsi="Times New Roman"/>
          <w:sz w:val="28"/>
          <w:szCs w:val="28"/>
          <w:lang w:val="en"/>
        </w:rPr>
        <w:t>MEMBERS PRESENT:</w:t>
      </w:r>
      <w:r w:rsidRPr="00364D2C">
        <w:rPr>
          <w:rFonts w:ascii="Times New Roman" w:hAnsi="Times New Roman"/>
          <w:sz w:val="28"/>
          <w:szCs w:val="28"/>
          <w:lang w:val="en"/>
        </w:rPr>
        <w:tab/>
      </w:r>
      <w:r w:rsidRPr="00227143">
        <w:rPr>
          <w:rFonts w:ascii="Times New Roman" w:hAnsi="Times New Roman"/>
          <w:sz w:val="24"/>
          <w:szCs w:val="24"/>
          <w:lang w:val="en"/>
        </w:rPr>
        <w:t xml:space="preserve">Ronald Johnson, </w:t>
      </w:r>
      <w:r>
        <w:rPr>
          <w:rFonts w:ascii="Times New Roman" w:hAnsi="Times New Roman"/>
          <w:sz w:val="24"/>
          <w:szCs w:val="24"/>
          <w:lang w:val="en"/>
        </w:rPr>
        <w:t>Craig Lalonde, Douglas Loffler</w:t>
      </w:r>
      <w:r w:rsidRPr="00227143">
        <w:rPr>
          <w:rFonts w:ascii="Times New Roman" w:hAnsi="Times New Roman"/>
          <w:sz w:val="24"/>
          <w:szCs w:val="24"/>
          <w:lang w:val="en"/>
        </w:rPr>
        <w:t>, Angela McRoberts, Vicky Peo,</w:t>
      </w:r>
      <w:r>
        <w:rPr>
          <w:rFonts w:ascii="Times New Roman" w:hAnsi="Times New Roman"/>
          <w:sz w:val="24"/>
          <w:szCs w:val="24"/>
          <w:lang w:val="en"/>
        </w:rPr>
        <w:t xml:space="preserve"> </w:t>
      </w:r>
      <w:r w:rsidRPr="00227143">
        <w:rPr>
          <w:rFonts w:ascii="Times New Roman" w:hAnsi="Times New Roman"/>
          <w:sz w:val="24"/>
          <w:szCs w:val="24"/>
          <w:lang w:val="en"/>
        </w:rPr>
        <w:t>Elizabeth Testani</w:t>
      </w:r>
      <w:r>
        <w:rPr>
          <w:rFonts w:ascii="Times New Roman" w:hAnsi="Times New Roman"/>
          <w:sz w:val="24"/>
          <w:szCs w:val="24"/>
          <w:lang w:val="en"/>
        </w:rPr>
        <w:t xml:space="preserve">, Connor Sutton, Sydney </w:t>
      </w:r>
      <w:proofErr w:type="spellStart"/>
      <w:r>
        <w:rPr>
          <w:rFonts w:ascii="Times New Roman" w:hAnsi="Times New Roman"/>
          <w:sz w:val="24"/>
          <w:szCs w:val="24"/>
          <w:lang w:val="en"/>
        </w:rPr>
        <w:t>D</w:t>
      </w:r>
      <w:r w:rsidR="00175E7E">
        <w:rPr>
          <w:rFonts w:ascii="Times New Roman" w:hAnsi="Times New Roman"/>
          <w:sz w:val="24"/>
          <w:szCs w:val="24"/>
          <w:lang w:val="en"/>
        </w:rPr>
        <w:t>a</w:t>
      </w:r>
      <w:r>
        <w:rPr>
          <w:rFonts w:ascii="Times New Roman" w:hAnsi="Times New Roman"/>
          <w:sz w:val="24"/>
          <w:szCs w:val="24"/>
          <w:lang w:val="en"/>
        </w:rPr>
        <w:t>vock</w:t>
      </w:r>
      <w:proofErr w:type="spellEnd"/>
      <w:r w:rsidRPr="00227143">
        <w:rPr>
          <w:rFonts w:ascii="Times New Roman" w:hAnsi="Times New Roman"/>
          <w:sz w:val="24"/>
          <w:szCs w:val="24"/>
          <w:lang w:val="en"/>
        </w:rPr>
        <w:t xml:space="preserve"> – Student Representative</w:t>
      </w:r>
    </w:p>
    <w:p w14:paraId="30528A2C" w14:textId="77777777" w:rsidR="00264114" w:rsidRPr="0004103C" w:rsidRDefault="00264114" w:rsidP="00264114">
      <w:pPr>
        <w:widowControl w:val="0"/>
        <w:autoSpaceDE w:val="0"/>
        <w:autoSpaceDN w:val="0"/>
        <w:adjustRightInd w:val="0"/>
        <w:spacing w:after="0" w:line="240" w:lineRule="auto"/>
        <w:rPr>
          <w:rFonts w:ascii="Times New Roman" w:hAnsi="Times New Roman"/>
          <w:lang w:val="en"/>
        </w:rPr>
      </w:pPr>
    </w:p>
    <w:p w14:paraId="698B8656" w14:textId="77777777" w:rsidR="00264114" w:rsidRPr="0004103C"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r w:rsidRPr="0004103C">
        <w:rPr>
          <w:rFonts w:ascii="Times New Roman" w:hAnsi="Times New Roman"/>
          <w:sz w:val="28"/>
          <w:szCs w:val="28"/>
          <w:lang w:val="en"/>
        </w:rPr>
        <w:t>MEMBERS ABSENT:</w:t>
      </w:r>
      <w:r w:rsidRPr="0004103C">
        <w:rPr>
          <w:rFonts w:ascii="Times New Roman" w:hAnsi="Times New Roman"/>
          <w:sz w:val="28"/>
          <w:szCs w:val="28"/>
          <w:lang w:val="en"/>
        </w:rPr>
        <w:tab/>
      </w:r>
      <w:r w:rsidRPr="00227143">
        <w:rPr>
          <w:rFonts w:ascii="Times New Roman" w:hAnsi="Times New Roman"/>
          <w:sz w:val="24"/>
          <w:szCs w:val="24"/>
          <w:lang w:val="en"/>
        </w:rPr>
        <w:t>Renee` Grizzuto,</w:t>
      </w:r>
      <w:r>
        <w:rPr>
          <w:rFonts w:ascii="Times New Roman" w:hAnsi="Times New Roman"/>
          <w:sz w:val="24"/>
          <w:szCs w:val="24"/>
          <w:lang w:val="en"/>
        </w:rPr>
        <w:t xml:space="preserve"> </w:t>
      </w:r>
      <w:r w:rsidRPr="00227143">
        <w:rPr>
          <w:rFonts w:ascii="Times New Roman" w:hAnsi="Times New Roman"/>
          <w:sz w:val="24"/>
          <w:szCs w:val="24"/>
          <w:lang w:val="en"/>
        </w:rPr>
        <w:t>Pamela Luckie</w:t>
      </w:r>
    </w:p>
    <w:p w14:paraId="28AD6E9B" w14:textId="77777777" w:rsidR="00264114" w:rsidRPr="0004103C" w:rsidRDefault="00264114" w:rsidP="00264114">
      <w:pPr>
        <w:widowControl w:val="0"/>
        <w:autoSpaceDE w:val="0"/>
        <w:autoSpaceDN w:val="0"/>
        <w:adjustRightInd w:val="0"/>
        <w:spacing w:after="0" w:line="240" w:lineRule="auto"/>
        <w:rPr>
          <w:rFonts w:ascii="Times New Roman" w:hAnsi="Times New Roman"/>
          <w:lang w:val="en"/>
        </w:rPr>
      </w:pPr>
    </w:p>
    <w:p w14:paraId="2078F03A" w14:textId="77777777" w:rsidR="00264114" w:rsidRPr="00890781"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04103C">
        <w:rPr>
          <w:rFonts w:ascii="Times New Roman" w:hAnsi="Times New Roman"/>
          <w:sz w:val="28"/>
          <w:szCs w:val="28"/>
          <w:lang w:val="en"/>
        </w:rPr>
        <w:t>OTHERS</w:t>
      </w:r>
      <w:proofErr w:type="gramEnd"/>
      <w:r w:rsidRPr="0004103C">
        <w:rPr>
          <w:rFonts w:ascii="Times New Roman" w:hAnsi="Times New Roman"/>
          <w:sz w:val="28"/>
          <w:szCs w:val="28"/>
          <w:lang w:val="en"/>
        </w:rPr>
        <w:t xml:space="preserve"> PRESENT:</w:t>
      </w:r>
      <w:r w:rsidRPr="0004103C">
        <w:rPr>
          <w:rFonts w:ascii="Times New Roman" w:hAnsi="Times New Roman"/>
          <w:sz w:val="28"/>
          <w:szCs w:val="28"/>
          <w:lang w:val="en"/>
        </w:rPr>
        <w:tab/>
      </w:r>
      <w:r w:rsidRPr="00890781">
        <w:rPr>
          <w:rFonts w:ascii="Times New Roman" w:hAnsi="Times New Roman"/>
          <w:sz w:val="24"/>
          <w:szCs w:val="24"/>
          <w:lang w:val="en"/>
        </w:rPr>
        <w:t>Superintendent Kevin Kendall, Assistant Superintendent for</w:t>
      </w:r>
    </w:p>
    <w:p w14:paraId="5AA49239" w14:textId="77777777" w:rsidR="00264114" w:rsidRPr="00890781" w:rsidRDefault="00264114" w:rsidP="00264114">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Curriculum, Instruction, Assessment and Technology Christina</w:t>
      </w:r>
    </w:p>
    <w:p w14:paraId="768A748A" w14:textId="77777777" w:rsidR="00264114" w:rsidRDefault="00264114" w:rsidP="00264114">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E295782"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w:t>
      </w:r>
      <w:r w:rsidR="00264114">
        <w:rPr>
          <w:rFonts w:ascii="Times New Roman" w:hAnsi="Times New Roman"/>
          <w:sz w:val="24"/>
          <w:szCs w:val="24"/>
          <w:lang w:val="en"/>
        </w:rPr>
        <w:t>5</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06A19DD4"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01306FF6" w14:textId="5AD9B04E" w:rsidR="00137426" w:rsidRDefault="00137426" w:rsidP="00175E7E">
      <w:pPr>
        <w:widowControl w:val="0"/>
        <w:autoSpaceDE w:val="0"/>
        <w:autoSpaceDN w:val="0"/>
        <w:adjustRightInd w:val="0"/>
        <w:spacing w:after="0" w:line="240" w:lineRule="auto"/>
        <w:ind w:left="720"/>
        <w:rPr>
          <w:rFonts w:ascii="Times New Roman" w:hAnsi="Times New Roman"/>
          <w:sz w:val="24"/>
          <w:szCs w:val="24"/>
          <w:lang w:val="en"/>
        </w:rPr>
      </w:pPr>
      <w:hyperlink r:id="rId8" w:history="1">
        <w:r w:rsidRPr="00175E7E">
          <w:rPr>
            <w:rFonts w:ascii="Times New Roman" w:hAnsi="Times New Roman"/>
            <w:sz w:val="24"/>
            <w:szCs w:val="24"/>
            <w:lang w:val="en"/>
          </w:rPr>
          <w:t xml:space="preserve">Acceptance of Committee on Special Education, Committee on Preschool Special Education and 504 Committee Recommendations for Meetings held on </w:t>
        </w:r>
        <w:r w:rsidR="00264114" w:rsidRPr="00175E7E">
          <w:rPr>
            <w:rFonts w:ascii="Times New Roman" w:hAnsi="Times New Roman"/>
            <w:sz w:val="24"/>
            <w:szCs w:val="24"/>
            <w:lang w:val="en"/>
          </w:rPr>
          <w:t>May 8, 11, 12, 13, 14, 18, 19, 21, 26, 27, 28, 2026</w:t>
        </w:r>
      </w:hyperlink>
    </w:p>
    <w:p w14:paraId="3A43EEB5"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5B297463" w14:textId="74B2F34E"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264114">
        <w:rPr>
          <w:rFonts w:ascii="Times New Roman" w:hAnsi="Times New Roman"/>
          <w:sz w:val="24"/>
          <w:szCs w:val="24"/>
          <w:lang w:val="en"/>
        </w:rPr>
        <w:t>E. Testani</w:t>
      </w:r>
    </w:p>
    <w:p w14:paraId="6062EF13" w14:textId="2EEBBADA" w:rsidR="00137426" w:rsidRPr="0006131F"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4E7AA86F" w14:textId="22D8DFEF"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w:t>
      </w:r>
      <w:r w:rsidR="00264114">
        <w:rPr>
          <w:rFonts w:ascii="Times New Roman" w:hAnsi="Times New Roman"/>
          <w:sz w:val="24"/>
          <w:szCs w:val="24"/>
          <w:lang w:val="en"/>
        </w:rPr>
        <w:t xml:space="preserve">8th day of June </w:t>
      </w:r>
      <w:r>
        <w:rPr>
          <w:rFonts w:ascii="Times New Roman" w:hAnsi="Times New Roman"/>
          <w:sz w:val="24"/>
          <w:szCs w:val="24"/>
          <w:lang w:val="en"/>
        </w:rPr>
        <w:t>2026.</w:t>
      </w:r>
    </w:p>
    <w:p w14:paraId="529C7FD1"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8E0586E"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1AD5631"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B91777C" w14:textId="77777777" w:rsidR="00137426" w:rsidRDefault="00137426" w:rsidP="00FA0CCF">
      <w:pPr>
        <w:widowControl w:val="0"/>
        <w:autoSpaceDE w:val="0"/>
        <w:autoSpaceDN w:val="0"/>
        <w:adjustRightInd w:val="0"/>
        <w:spacing w:after="0" w:line="240" w:lineRule="auto"/>
        <w:rPr>
          <w:rFonts w:ascii="Times New Roman" w:hAnsi="Times New Roman"/>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38A1087F"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4E11F2">
        <w:rPr>
          <w:rStyle w:val="normaltextrun"/>
          <w:lang w:val="en"/>
        </w:rPr>
        <w:t>D. Loffler</w:t>
      </w:r>
    </w:p>
    <w:p w14:paraId="4AF6DC75" w14:textId="6586BCD3"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264114">
        <w:rPr>
          <w:rStyle w:val="normaltextrun"/>
          <w:lang w:val="en"/>
        </w:rPr>
        <w:t>A. McRoberts</w:t>
      </w:r>
    </w:p>
    <w:p w14:paraId="7B745263" w14:textId="183283CD"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hyperlink r:id="rId9" w:history="1">
        <w:r w:rsidR="00264114" w:rsidRPr="00175E7E">
          <w:rPr>
            <w:rStyle w:val="normaltextrun"/>
            <w:lang w:val="en"/>
          </w:rPr>
          <w:t>Regular Meeting Minutes</w:t>
        </w:r>
      </w:hyperlink>
      <w:r w:rsidR="00264114" w:rsidRPr="00264114">
        <w:rPr>
          <w:rStyle w:val="normaltextrun"/>
          <w:lang w:val="en"/>
        </w:rPr>
        <w:t xml:space="preserve">, </w:t>
      </w:r>
      <w:hyperlink r:id="rId10" w:history="1">
        <w:r w:rsidR="00264114" w:rsidRPr="00175E7E">
          <w:rPr>
            <w:rStyle w:val="normaltextrun"/>
            <w:lang w:val="en"/>
          </w:rPr>
          <w:t>Public Hearing Code of Conduct</w:t>
        </w:r>
      </w:hyperlink>
      <w:r w:rsidR="00264114" w:rsidRPr="00264114">
        <w:rPr>
          <w:rStyle w:val="normaltextrun"/>
          <w:lang w:val="en"/>
        </w:rPr>
        <w:t xml:space="preserve">, </w:t>
      </w:r>
      <w:hyperlink r:id="rId11" w:history="1">
        <w:r w:rsidR="00264114" w:rsidRPr="00175E7E">
          <w:rPr>
            <w:rStyle w:val="normaltextrun"/>
            <w:lang w:val="en"/>
          </w:rPr>
          <w:t>Public Hearing Safety Plan</w:t>
        </w:r>
      </w:hyperlink>
      <w:r w:rsidR="00264114" w:rsidRPr="00264114">
        <w:rPr>
          <w:rStyle w:val="normaltextrun"/>
          <w:lang w:val="en"/>
        </w:rPr>
        <w:t xml:space="preserve"> and </w:t>
      </w:r>
      <w:hyperlink r:id="rId12" w:history="1">
        <w:r w:rsidR="00264114" w:rsidRPr="00175E7E">
          <w:rPr>
            <w:rStyle w:val="normaltextrun"/>
            <w:lang w:val="en"/>
          </w:rPr>
          <w:t>Canvas of the Vote</w:t>
        </w:r>
      </w:hyperlink>
      <w:r w:rsidR="00264114" w:rsidRPr="00264114">
        <w:rPr>
          <w:rStyle w:val="normaltextrun"/>
          <w:lang w:val="en"/>
        </w:rPr>
        <w:t xml:space="preserve"> </w:t>
      </w:r>
      <w:r>
        <w:rPr>
          <w:rStyle w:val="normaltextrun"/>
          <w:lang w:val="en"/>
        </w:rPr>
        <w:t xml:space="preserve">held on </w:t>
      </w:r>
      <w:r w:rsidR="004E11F2">
        <w:rPr>
          <w:rStyle w:val="normaltextrun"/>
          <w:lang w:val="en"/>
        </w:rPr>
        <w:t xml:space="preserve">May </w:t>
      </w:r>
      <w:r w:rsidR="00264114">
        <w:rPr>
          <w:rStyle w:val="normaltextrun"/>
          <w:lang w:val="en"/>
        </w:rPr>
        <w:t>20</w:t>
      </w:r>
      <w:r w:rsidR="004E11F2" w:rsidRPr="00175E7E">
        <w:rPr>
          <w:rStyle w:val="normaltextrun"/>
          <w:lang w:val="en"/>
        </w:rPr>
        <w:t>th</w:t>
      </w:r>
      <w:r>
        <w:rPr>
          <w:rStyle w:val="normaltextrun"/>
          <w:lang w:val="en"/>
        </w:rPr>
        <w:t xml:space="preserve">, </w:t>
      </w:r>
      <w:r w:rsidR="00264114" w:rsidRPr="00264114">
        <w:rPr>
          <w:rStyle w:val="normaltextrun"/>
          <w:lang w:val="en"/>
        </w:rPr>
        <w:t xml:space="preserve">as well as </w:t>
      </w:r>
      <w:hyperlink r:id="rId13" w:history="1">
        <w:r w:rsidR="00264114" w:rsidRPr="00175E7E">
          <w:rPr>
            <w:rStyle w:val="normaltextrun"/>
            <w:lang w:val="en"/>
          </w:rPr>
          <w:t>Regular Meeting Minutes</w:t>
        </w:r>
      </w:hyperlink>
      <w:r w:rsidR="00264114" w:rsidRPr="00264114">
        <w:rPr>
          <w:rStyle w:val="normaltextrun"/>
          <w:lang w:val="en"/>
        </w:rPr>
        <w:t xml:space="preserve"> held on May 26,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4F2CF83E" w14:textId="64AA8F24" w:rsidR="00F13BDB"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E7E9F27" w14:textId="77777777" w:rsidR="00137426" w:rsidRDefault="00137426" w:rsidP="00BD1790">
      <w:pPr>
        <w:pStyle w:val="paragraph"/>
        <w:spacing w:before="0" w:beforeAutospacing="0" w:after="0" w:afterAutospacing="0"/>
        <w:textAlignment w:val="baseline"/>
        <w:rPr>
          <w:rStyle w:val="normaltextrun"/>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7D68AA4C" w14:textId="3FECD949" w:rsidR="009A61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bookmarkEnd w:id="0"/>
    </w:p>
    <w:p w14:paraId="18454C89" w14:textId="77777777" w:rsidR="00137426" w:rsidRDefault="00137426" w:rsidP="00FA0CCF">
      <w:pPr>
        <w:widowControl w:val="0"/>
        <w:autoSpaceDE w:val="0"/>
        <w:autoSpaceDN w:val="0"/>
        <w:adjustRightInd w:val="0"/>
        <w:spacing w:after="0" w:line="240" w:lineRule="auto"/>
        <w:rPr>
          <w:rFonts w:ascii="Times New Roman" w:hAnsi="Times New Roman"/>
          <w:sz w:val="28"/>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14E1A723"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2FD59F5E" w14:textId="4BAC026F"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hyperlink r:id="rId14" w:history="1">
        <w:r w:rsidRPr="00175E7E">
          <w:rPr>
            <w:rFonts w:ascii="Times New Roman" w:hAnsi="Times New Roman"/>
            <w:sz w:val="24"/>
            <w:szCs w:val="24"/>
            <w:lang w:val="en"/>
          </w:rPr>
          <w:t>Recognition of the Valedictorian and Salutatorian for the class of 2026</w:t>
        </w:r>
      </w:hyperlink>
    </w:p>
    <w:p w14:paraId="314FA5BA" w14:textId="77777777" w:rsidR="00264114" w:rsidRDefault="00264114" w:rsidP="00264114">
      <w:pPr>
        <w:widowControl w:val="0"/>
        <w:autoSpaceDE w:val="0"/>
        <w:autoSpaceDN w:val="0"/>
        <w:adjustRightInd w:val="0"/>
        <w:spacing w:after="0" w:line="240" w:lineRule="auto"/>
        <w:ind w:firstLine="720"/>
        <w:rPr>
          <w:rFonts w:ascii="Times New Roman" w:hAnsi="Times New Roman"/>
          <w:sz w:val="24"/>
          <w:szCs w:val="24"/>
          <w:lang w:val="en"/>
        </w:rPr>
      </w:pPr>
    </w:p>
    <w:p w14:paraId="3E2137B0" w14:textId="3143F611"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recognition only.</w:t>
      </w:r>
    </w:p>
    <w:p w14:paraId="1B623FA5" w14:textId="77777777" w:rsidR="00264114" w:rsidRDefault="00264114" w:rsidP="00264114">
      <w:pPr>
        <w:widowControl w:val="0"/>
        <w:autoSpaceDE w:val="0"/>
        <w:autoSpaceDN w:val="0"/>
        <w:adjustRightInd w:val="0"/>
        <w:spacing w:after="0" w:line="240" w:lineRule="auto"/>
        <w:rPr>
          <w:rFonts w:ascii="Times New Roman" w:hAnsi="Times New Roman"/>
          <w:b/>
          <w:bCs/>
          <w:sz w:val="24"/>
          <w:szCs w:val="24"/>
          <w:lang w:val="en"/>
        </w:rPr>
      </w:pPr>
    </w:p>
    <w:p w14:paraId="23305537"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4A9228E3" w14:textId="3F42BA51" w:rsidR="00264114" w:rsidRPr="00175E7E"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hyperlink r:id="rId15" w:history="1">
        <w:r w:rsidRPr="00175E7E">
          <w:rPr>
            <w:rFonts w:ascii="Times New Roman" w:hAnsi="Times New Roman"/>
            <w:sz w:val="24"/>
            <w:szCs w:val="24"/>
            <w:lang w:val="en"/>
          </w:rPr>
          <w:t>Ogdensburg Education Association Student Award Recognition</w:t>
        </w:r>
      </w:hyperlink>
    </w:p>
    <w:p w14:paraId="2AD1DA8A"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p>
    <w:p w14:paraId="1914F50E"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recognition only.</w:t>
      </w:r>
    </w:p>
    <w:p w14:paraId="0269189B" w14:textId="77777777" w:rsidR="00264114" w:rsidRDefault="00264114" w:rsidP="00BF0F3C">
      <w:pPr>
        <w:widowControl w:val="0"/>
        <w:autoSpaceDE w:val="0"/>
        <w:autoSpaceDN w:val="0"/>
        <w:adjustRightInd w:val="0"/>
        <w:spacing w:after="0" w:line="240" w:lineRule="auto"/>
        <w:ind w:left="720"/>
        <w:rPr>
          <w:rFonts w:ascii="Times New Roman" w:hAnsi="Times New Roman"/>
          <w:b/>
          <w:bCs/>
          <w:sz w:val="24"/>
          <w:szCs w:val="24"/>
          <w:lang w:val="en"/>
        </w:rPr>
      </w:pPr>
    </w:p>
    <w:p w14:paraId="6BB834F9" w14:textId="61A7EE2D"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40D71314" w14:textId="0F93657D" w:rsidR="00137426" w:rsidRPr="00175E7E" w:rsidRDefault="00264114" w:rsidP="00137426">
      <w:pPr>
        <w:widowControl w:val="0"/>
        <w:autoSpaceDE w:val="0"/>
        <w:autoSpaceDN w:val="0"/>
        <w:adjustRightInd w:val="0"/>
        <w:spacing w:after="0" w:line="240" w:lineRule="auto"/>
        <w:ind w:left="720"/>
        <w:rPr>
          <w:rFonts w:ascii="Times New Roman" w:hAnsi="Times New Roman"/>
          <w:sz w:val="24"/>
          <w:szCs w:val="24"/>
          <w:lang w:val="en"/>
        </w:rPr>
      </w:pPr>
      <w:hyperlink r:id="rId16" w:history="1">
        <w:r w:rsidRPr="00175E7E">
          <w:rPr>
            <w:rFonts w:ascii="Times New Roman" w:hAnsi="Times New Roman"/>
            <w:sz w:val="24"/>
            <w:szCs w:val="24"/>
            <w:lang w:val="en"/>
          </w:rPr>
          <w:t>Annual New York State Education Law 2D Status Report</w:t>
        </w:r>
      </w:hyperlink>
    </w:p>
    <w:p w14:paraId="09439CC0" w14:textId="77777777" w:rsidR="00264114" w:rsidRDefault="00264114" w:rsidP="00137426">
      <w:pPr>
        <w:widowControl w:val="0"/>
        <w:autoSpaceDE w:val="0"/>
        <w:autoSpaceDN w:val="0"/>
        <w:adjustRightInd w:val="0"/>
        <w:spacing w:after="0" w:line="240" w:lineRule="auto"/>
        <w:ind w:left="720"/>
        <w:rPr>
          <w:rFonts w:ascii="Times New Roman" w:hAnsi="Times New Roman"/>
          <w:sz w:val="24"/>
          <w:szCs w:val="24"/>
          <w:lang w:val="en"/>
        </w:rPr>
      </w:pPr>
    </w:p>
    <w:p w14:paraId="73376B3D" w14:textId="0CAEDAFE"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only.</w:t>
      </w:r>
    </w:p>
    <w:p w14:paraId="020E7662"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bookmarkStart w:id="1" w:name="_Hlk202891110"/>
    <w:p w14:paraId="0393FE4F" w14:textId="0140DAAC" w:rsidR="00137426" w:rsidRPr="00175E7E" w:rsidRDefault="00264114" w:rsidP="00137426">
      <w:pPr>
        <w:widowControl w:val="0"/>
        <w:autoSpaceDE w:val="0"/>
        <w:autoSpaceDN w:val="0"/>
        <w:adjustRightInd w:val="0"/>
        <w:spacing w:after="0" w:line="240" w:lineRule="auto"/>
        <w:ind w:left="720"/>
        <w:rPr>
          <w:rFonts w:ascii="Times New Roman" w:hAnsi="Times New Roman"/>
          <w:sz w:val="24"/>
          <w:szCs w:val="24"/>
          <w:lang w:val="en"/>
        </w:rPr>
      </w:pPr>
      <w:r w:rsidRPr="00175E7E">
        <w:rPr>
          <w:rFonts w:ascii="Times New Roman" w:hAnsi="Times New Roman"/>
          <w:sz w:val="24"/>
          <w:szCs w:val="24"/>
          <w:lang w:val="en"/>
        </w:rPr>
        <w:fldChar w:fldCharType="begin"/>
      </w:r>
      <w:r w:rsidRPr="00175E7E">
        <w:rPr>
          <w:rFonts w:ascii="Times New Roman" w:hAnsi="Times New Roman"/>
          <w:sz w:val="24"/>
          <w:szCs w:val="24"/>
          <w:lang w:val="en"/>
        </w:rPr>
        <w:instrText>HYPERLINK "http://boe.ogdensburgk12.org/2025-2026/6-8-26/Health%20Services%20Policy%202026-2027.pdf"</w:instrText>
      </w:r>
      <w:r w:rsidRPr="00175E7E">
        <w:rPr>
          <w:rFonts w:ascii="Times New Roman" w:hAnsi="Times New Roman"/>
          <w:sz w:val="24"/>
          <w:szCs w:val="24"/>
          <w:lang w:val="en"/>
        </w:rPr>
      </w:r>
      <w:r w:rsidRPr="00175E7E">
        <w:rPr>
          <w:rFonts w:ascii="Times New Roman" w:hAnsi="Times New Roman"/>
          <w:sz w:val="24"/>
          <w:szCs w:val="24"/>
          <w:lang w:val="en"/>
        </w:rPr>
        <w:fldChar w:fldCharType="separate"/>
      </w:r>
      <w:r w:rsidRPr="00175E7E">
        <w:rPr>
          <w:rFonts w:ascii="Times New Roman" w:hAnsi="Times New Roman"/>
          <w:sz w:val="24"/>
          <w:szCs w:val="24"/>
          <w:lang w:val="en"/>
        </w:rPr>
        <w:t xml:space="preserve">First Review of Ogdensburg City School District Health Services Policy Manual for the 2026-2027 School Year </w:t>
      </w:r>
      <w:r w:rsidRPr="00175E7E">
        <w:rPr>
          <w:rFonts w:ascii="Times New Roman" w:hAnsi="Times New Roman"/>
          <w:sz w:val="24"/>
          <w:szCs w:val="24"/>
          <w:lang w:val="en"/>
        </w:rPr>
        <w:fldChar w:fldCharType="end"/>
      </w:r>
      <w:r w:rsidRPr="00175E7E">
        <w:rPr>
          <w:rFonts w:ascii="Times New Roman" w:hAnsi="Times New Roman"/>
          <w:sz w:val="24"/>
          <w:szCs w:val="24"/>
          <w:lang w:val="en"/>
        </w:rPr>
        <w:t xml:space="preserve"> </w:t>
      </w:r>
    </w:p>
    <w:p w14:paraId="508C4C06" w14:textId="77777777" w:rsidR="00264114" w:rsidRDefault="00264114" w:rsidP="00137426">
      <w:pPr>
        <w:widowControl w:val="0"/>
        <w:autoSpaceDE w:val="0"/>
        <w:autoSpaceDN w:val="0"/>
        <w:adjustRightInd w:val="0"/>
        <w:spacing w:after="0" w:line="240" w:lineRule="auto"/>
        <w:ind w:left="720"/>
        <w:rPr>
          <w:rFonts w:ascii="Times New Roman" w:hAnsi="Times New Roman"/>
          <w:sz w:val="24"/>
          <w:szCs w:val="24"/>
          <w:lang w:val="en"/>
        </w:rPr>
      </w:pPr>
    </w:p>
    <w:p w14:paraId="337B0290" w14:textId="77777777" w:rsidR="00657B5C" w:rsidRDefault="00657B5C" w:rsidP="00657B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only.</w:t>
      </w:r>
    </w:p>
    <w:p w14:paraId="5D50D608" w14:textId="77777777" w:rsidR="003F0409" w:rsidRDefault="003F0409" w:rsidP="00175E7E">
      <w:pPr>
        <w:widowControl w:val="0"/>
        <w:autoSpaceDE w:val="0"/>
        <w:autoSpaceDN w:val="0"/>
        <w:adjustRightInd w:val="0"/>
        <w:spacing w:after="0" w:line="240" w:lineRule="auto"/>
        <w:ind w:left="720"/>
        <w:rPr>
          <w:rFonts w:ascii="Times New Roman" w:hAnsi="Times New Roman"/>
          <w:b/>
          <w:bCs/>
          <w:sz w:val="24"/>
          <w:szCs w:val="24"/>
          <w:lang w:val="en"/>
        </w:rPr>
      </w:pPr>
    </w:p>
    <w:p w14:paraId="1DBCC73C" w14:textId="7F75E0CE"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6E34179E" w14:textId="178EB22E" w:rsidR="00137426" w:rsidRPr="00175E7E" w:rsidRDefault="00657B5C" w:rsidP="00137426">
      <w:pPr>
        <w:widowControl w:val="0"/>
        <w:autoSpaceDE w:val="0"/>
        <w:autoSpaceDN w:val="0"/>
        <w:adjustRightInd w:val="0"/>
        <w:spacing w:after="0" w:line="240" w:lineRule="auto"/>
        <w:ind w:left="720"/>
        <w:rPr>
          <w:rFonts w:ascii="Times New Roman" w:hAnsi="Times New Roman"/>
          <w:sz w:val="24"/>
          <w:szCs w:val="24"/>
          <w:lang w:val="en"/>
        </w:rPr>
      </w:pPr>
      <w:hyperlink r:id="rId17" w:history="1">
        <w:r w:rsidRPr="00175E7E">
          <w:rPr>
            <w:rFonts w:ascii="Times New Roman" w:hAnsi="Times New Roman"/>
            <w:sz w:val="24"/>
            <w:szCs w:val="24"/>
            <w:lang w:val="en"/>
          </w:rPr>
          <w:t>Establishment of Extra-Curricular Student Club – Reality Check Club</w:t>
        </w:r>
      </w:hyperlink>
    </w:p>
    <w:p w14:paraId="5F7B0BE5"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430F925D" w14:textId="6C2967BE" w:rsidR="00657B5C" w:rsidRPr="00FB0F7E"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476EE4B5" w14:textId="77777777" w:rsidR="00657B5C" w:rsidRPr="00FB0F7E"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0448D551" w14:textId="58C89CF8" w:rsidR="00657B5C"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and authorize the establishment and expenditures for the Reality Check Club for the 2026-2027 school year.</w:t>
      </w:r>
    </w:p>
    <w:p w14:paraId="792C2491" w14:textId="77777777" w:rsidR="00657B5C" w:rsidRPr="00FB0F7E"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D83CBF5" w14:textId="77777777" w:rsidR="00657B5C" w:rsidRPr="00FB0F7E"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4344474" w14:textId="77777777" w:rsidR="00657B5C" w:rsidRDefault="00657B5C" w:rsidP="00657B5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D078FBE"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bookmarkEnd w:id="1"/>
    <w:p w14:paraId="001DB60D" w14:textId="78277875" w:rsidR="004B3626" w:rsidRDefault="004B3626" w:rsidP="002D137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BUSINESS, FINANCE AND PERSONNEL DIVISION</w:t>
      </w:r>
    </w:p>
    <w:p w14:paraId="69754FF6" w14:textId="77777777" w:rsidR="004B3626" w:rsidRDefault="004B3626"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60D6F772" w14:textId="5BA6EFE9" w:rsidR="004B3626" w:rsidRDefault="00F101DB" w:rsidP="004B3626">
      <w:pPr>
        <w:widowControl w:val="0"/>
        <w:autoSpaceDE w:val="0"/>
        <w:autoSpaceDN w:val="0"/>
        <w:adjustRightInd w:val="0"/>
        <w:spacing w:after="0" w:line="240" w:lineRule="auto"/>
        <w:ind w:left="720"/>
        <w:rPr>
          <w:rFonts w:ascii="Times New Roman" w:hAnsi="Times New Roman"/>
          <w:sz w:val="24"/>
          <w:szCs w:val="24"/>
          <w:lang w:val="en"/>
        </w:rPr>
      </w:pPr>
      <w:hyperlink r:id="rId18" w:history="1">
        <w:r w:rsidRPr="00175E7E">
          <w:rPr>
            <w:rFonts w:ascii="Times New Roman" w:hAnsi="Times New Roman"/>
            <w:sz w:val="24"/>
            <w:szCs w:val="24"/>
            <w:lang w:val="en"/>
          </w:rPr>
          <w:t>Resolution to Approve School Breakfast and Lunch Prices For the 2026-2027 School Year</w:t>
        </w:r>
      </w:hyperlink>
      <w:r w:rsidRPr="00F101DB">
        <w:rPr>
          <w:rFonts w:ascii="Times New Roman" w:hAnsi="Times New Roman"/>
          <w:sz w:val="24"/>
          <w:szCs w:val="24"/>
          <w:lang w:val="en"/>
        </w:rPr>
        <w:t xml:space="preserve">  </w:t>
      </w:r>
    </w:p>
    <w:p w14:paraId="7C825975" w14:textId="77777777" w:rsidR="00F101DB" w:rsidRDefault="00F101DB" w:rsidP="004B3626">
      <w:pPr>
        <w:widowControl w:val="0"/>
        <w:autoSpaceDE w:val="0"/>
        <w:autoSpaceDN w:val="0"/>
        <w:adjustRightInd w:val="0"/>
        <w:spacing w:after="0" w:line="240" w:lineRule="auto"/>
        <w:ind w:left="720"/>
        <w:rPr>
          <w:rFonts w:ascii="Times New Roman" w:hAnsi="Times New Roman"/>
          <w:sz w:val="24"/>
          <w:szCs w:val="24"/>
          <w:lang w:val="en"/>
        </w:rPr>
      </w:pPr>
    </w:p>
    <w:p w14:paraId="31DFB15F" w14:textId="19D48EB0"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F101DB">
        <w:rPr>
          <w:rFonts w:ascii="Times New Roman" w:hAnsi="Times New Roman"/>
          <w:sz w:val="24"/>
          <w:szCs w:val="24"/>
          <w:lang w:val="en"/>
        </w:rPr>
        <w:t>A. McRoberts</w:t>
      </w:r>
    </w:p>
    <w:p w14:paraId="6DA464FF" w14:textId="77777777"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56C38285" w14:textId="29016AD5" w:rsidR="004B3626"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Having the </w:t>
      </w:r>
      <w:r w:rsidR="00F101DB">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approve </w:t>
      </w:r>
      <w:r w:rsidR="00F101DB">
        <w:rPr>
          <w:rFonts w:ascii="Times New Roman" w:hAnsi="Times New Roman"/>
          <w:sz w:val="24"/>
          <w:szCs w:val="24"/>
          <w:lang w:val="en"/>
        </w:rPr>
        <w:t>the Ogdensburg City School District Grades K-12 breakfast, lunch and milk prices for the 2026-2027 school year as presented this 8</w:t>
      </w:r>
      <w:r w:rsidR="00F101DB" w:rsidRPr="00F101DB">
        <w:rPr>
          <w:rFonts w:ascii="Times New Roman" w:hAnsi="Times New Roman"/>
          <w:sz w:val="24"/>
          <w:szCs w:val="24"/>
          <w:vertAlign w:val="superscript"/>
          <w:lang w:val="en"/>
        </w:rPr>
        <w:t>th</w:t>
      </w:r>
      <w:r w:rsidR="00F101DB">
        <w:rPr>
          <w:rFonts w:ascii="Times New Roman" w:hAnsi="Times New Roman"/>
          <w:sz w:val="24"/>
          <w:szCs w:val="24"/>
          <w:lang w:val="en"/>
        </w:rPr>
        <w:t xml:space="preserve"> day of June 2026.</w:t>
      </w:r>
    </w:p>
    <w:p w14:paraId="25731A22" w14:textId="77777777"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BBE60D2" w14:textId="77777777" w:rsidR="004B3626"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7:</w:t>
      </w:r>
    </w:p>
    <w:p w14:paraId="00251184" w14:textId="549A1D56" w:rsidR="004236DB" w:rsidRDefault="00F101DB" w:rsidP="004236DB">
      <w:pPr>
        <w:widowControl w:val="0"/>
        <w:autoSpaceDE w:val="0"/>
        <w:autoSpaceDN w:val="0"/>
        <w:adjustRightInd w:val="0"/>
        <w:spacing w:after="0" w:line="240" w:lineRule="auto"/>
        <w:ind w:left="720"/>
        <w:rPr>
          <w:rFonts w:ascii="Times New Roman" w:hAnsi="Times New Roman"/>
          <w:sz w:val="24"/>
          <w:szCs w:val="24"/>
          <w:lang w:val="en"/>
        </w:rPr>
      </w:pPr>
      <w:hyperlink r:id="rId19" w:history="1">
        <w:r w:rsidRPr="00175E7E">
          <w:rPr>
            <w:rFonts w:ascii="Times New Roman" w:hAnsi="Times New Roman"/>
            <w:sz w:val="24"/>
            <w:szCs w:val="24"/>
            <w:lang w:val="en"/>
          </w:rPr>
          <w:t>Teacher Tenure Appointments</w:t>
        </w:r>
      </w:hyperlink>
    </w:p>
    <w:p w14:paraId="291DA549" w14:textId="77777777"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p>
    <w:p w14:paraId="715A9B10"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3BFBB03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41A4347A" w14:textId="20D1CCEC"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F101DB">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w:t>
      </w:r>
      <w:r w:rsidR="00F101DB">
        <w:rPr>
          <w:rFonts w:ascii="Times New Roman" w:hAnsi="Times New Roman"/>
          <w:sz w:val="24"/>
          <w:szCs w:val="24"/>
          <w:lang w:val="en"/>
        </w:rPr>
        <w:t>grant tenure to the teacher appointments</w:t>
      </w:r>
      <w:r w:rsidR="004B3626">
        <w:rPr>
          <w:rFonts w:ascii="Times New Roman" w:hAnsi="Times New Roman"/>
          <w:sz w:val="24"/>
          <w:szCs w:val="24"/>
          <w:lang w:val="en"/>
        </w:rPr>
        <w:t xml:space="preserve">, </w:t>
      </w:r>
      <w:r w:rsidR="00F101DB">
        <w:rPr>
          <w:rFonts w:ascii="Times New Roman" w:hAnsi="Times New Roman"/>
          <w:sz w:val="24"/>
          <w:szCs w:val="24"/>
          <w:lang w:val="en"/>
        </w:rPr>
        <w:t xml:space="preserve">as </w:t>
      </w:r>
      <w:r w:rsidR="004B3626">
        <w:rPr>
          <w:rFonts w:ascii="Times New Roman" w:hAnsi="Times New Roman"/>
          <w:sz w:val="24"/>
          <w:szCs w:val="24"/>
          <w:lang w:val="en"/>
        </w:rPr>
        <w:t xml:space="preserve">presented this </w:t>
      </w:r>
      <w:r w:rsidR="00264114">
        <w:rPr>
          <w:rFonts w:ascii="Times New Roman" w:hAnsi="Times New Roman"/>
          <w:sz w:val="24"/>
          <w:szCs w:val="24"/>
          <w:lang w:val="en"/>
        </w:rPr>
        <w:t>8th day of June</w:t>
      </w:r>
      <w:r w:rsidR="00175E7E">
        <w:rPr>
          <w:rFonts w:ascii="Times New Roman" w:hAnsi="Times New Roman"/>
          <w:sz w:val="24"/>
          <w:szCs w:val="24"/>
          <w:lang w:val="en"/>
        </w:rPr>
        <w:t xml:space="preserve"> </w:t>
      </w:r>
      <w:r w:rsidR="004B3626">
        <w:rPr>
          <w:rFonts w:ascii="Times New Roman" w:hAnsi="Times New Roman"/>
          <w:sz w:val="24"/>
          <w:szCs w:val="24"/>
          <w:lang w:val="en"/>
        </w:rPr>
        <w:t>2026.</w:t>
      </w:r>
    </w:p>
    <w:p w14:paraId="537E07E2"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501419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C3E2B8D" w14:textId="77777777"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3ABA8549" w14:textId="5D69FF74"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20980A5A" w14:textId="38AA7485"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hyperlink r:id="rId20" w:history="1">
        <w:r w:rsidRPr="00175E7E">
          <w:rPr>
            <w:rFonts w:ascii="Times New Roman" w:hAnsi="Times New Roman"/>
            <w:sz w:val="24"/>
            <w:szCs w:val="24"/>
            <w:lang w:val="en"/>
          </w:rPr>
          <w:t>Teaching Assistant Tenure Appointments</w:t>
        </w:r>
      </w:hyperlink>
    </w:p>
    <w:p w14:paraId="03D1E774" w14:textId="77777777"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p>
    <w:p w14:paraId="26A90EEE" w14:textId="26CC7CF6"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3EAE865F" w14:textId="65F84618"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4865B00C" w14:textId="2BAF439E" w:rsidR="00F101DB"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the Board of Education of the Ogdensburg City School District does hereby grant tenure to the teaching assistant appointments,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8th day of June</w:t>
      </w:r>
      <w:r w:rsidR="00175E7E">
        <w:rPr>
          <w:rFonts w:ascii="Times New Roman" w:hAnsi="Times New Roman"/>
          <w:sz w:val="24"/>
          <w:szCs w:val="24"/>
          <w:lang w:val="en"/>
        </w:rPr>
        <w:t xml:space="preserve"> </w:t>
      </w:r>
      <w:r>
        <w:rPr>
          <w:rFonts w:ascii="Times New Roman" w:hAnsi="Times New Roman"/>
          <w:sz w:val="24"/>
          <w:szCs w:val="24"/>
          <w:lang w:val="en"/>
        </w:rPr>
        <w:t>2026.</w:t>
      </w:r>
    </w:p>
    <w:p w14:paraId="001F856B" w14:textId="77777777"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44E112B" w14:textId="77777777"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1F57A69" w14:textId="77777777" w:rsidR="00F101DB"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455B4F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405F1249"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22F2275F"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4857B46B"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19DDE42B"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056541E1"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59F8072C"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4E5C1F34" w14:textId="4D38C458"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9:</w:t>
      </w:r>
    </w:p>
    <w:p w14:paraId="2A5A9813" w14:textId="11312271"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hyperlink r:id="rId21" w:history="1">
        <w:r w:rsidRPr="00175E7E">
          <w:rPr>
            <w:rFonts w:ascii="Times New Roman" w:hAnsi="Times New Roman"/>
            <w:sz w:val="24"/>
            <w:szCs w:val="24"/>
            <w:lang w:val="en"/>
          </w:rPr>
          <w:t xml:space="preserve">Approval of Amended Contract with Day Automation </w:t>
        </w:r>
        <w:proofErr w:type="gramStart"/>
        <w:r w:rsidRPr="00175E7E">
          <w:rPr>
            <w:rFonts w:ascii="Times New Roman" w:hAnsi="Times New Roman"/>
            <w:sz w:val="24"/>
            <w:szCs w:val="24"/>
            <w:lang w:val="en"/>
          </w:rPr>
          <w:t>For</w:t>
        </w:r>
        <w:proofErr w:type="gramEnd"/>
        <w:r w:rsidRPr="00175E7E">
          <w:rPr>
            <w:rFonts w:ascii="Times New Roman" w:hAnsi="Times New Roman"/>
            <w:sz w:val="24"/>
            <w:szCs w:val="24"/>
            <w:lang w:val="en"/>
          </w:rPr>
          <w:t xml:space="preserve"> Phase II of the Capital Project</w:t>
        </w:r>
      </w:hyperlink>
    </w:p>
    <w:p w14:paraId="639302CD" w14:textId="77777777"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p>
    <w:p w14:paraId="7088E3D8" w14:textId="0E07D3F9"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E99D898" w14:textId="158AF836"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7F171442" w14:textId="537E893C" w:rsidR="00F101DB"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revised contract with Day Automation, with an estimated total cost of $1,064,608.06, as submitted this 8</w:t>
      </w:r>
      <w:r w:rsidRPr="00F101DB">
        <w:rPr>
          <w:rFonts w:ascii="Times New Roman" w:hAnsi="Times New Roman"/>
          <w:sz w:val="24"/>
          <w:szCs w:val="24"/>
          <w:vertAlign w:val="superscript"/>
          <w:lang w:val="en"/>
        </w:rPr>
        <w:t>th</w:t>
      </w:r>
      <w:r>
        <w:rPr>
          <w:rFonts w:ascii="Times New Roman" w:hAnsi="Times New Roman"/>
          <w:sz w:val="24"/>
          <w:szCs w:val="24"/>
          <w:lang w:val="en"/>
        </w:rPr>
        <w:t xml:space="preserve"> day of June 2026.</w:t>
      </w:r>
    </w:p>
    <w:p w14:paraId="33712E66" w14:textId="77777777"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80DD3CD" w14:textId="77777777" w:rsidR="00F101DB" w:rsidRPr="00FB0F7E"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58323A8" w14:textId="77777777" w:rsidR="00F101DB" w:rsidRDefault="00F101DB" w:rsidP="00F101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607045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7EC45AF2" w14:textId="0A04EA5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4DE1FAC3" w14:textId="4242615F"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hyperlink r:id="rId22" w:history="1">
        <w:r w:rsidRPr="00175E7E">
          <w:rPr>
            <w:rFonts w:ascii="Times New Roman" w:hAnsi="Times New Roman"/>
            <w:sz w:val="24"/>
            <w:szCs w:val="24"/>
            <w:lang w:val="en"/>
          </w:rPr>
          <w:t>Consent Agenda</w:t>
        </w:r>
      </w:hyperlink>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76EF24B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C2B96">
        <w:rPr>
          <w:rFonts w:ascii="Times New Roman" w:hAnsi="Times New Roman"/>
          <w:sz w:val="24"/>
          <w:szCs w:val="24"/>
          <w:lang w:val="en"/>
        </w:rPr>
        <w:t>A. McRoberts</w:t>
      </w:r>
    </w:p>
    <w:p w14:paraId="615A50A6" w14:textId="73CC1845"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2C2B96">
        <w:rPr>
          <w:rFonts w:ascii="Times New Roman" w:hAnsi="Times New Roman"/>
          <w:sz w:val="24"/>
          <w:szCs w:val="24"/>
          <w:lang w:val="en"/>
        </w:rPr>
        <w:t xml:space="preserve">C. </w:t>
      </w:r>
      <w:r w:rsidR="004236DB">
        <w:rPr>
          <w:rFonts w:ascii="Times New Roman" w:hAnsi="Times New Roman"/>
          <w:sz w:val="24"/>
          <w:szCs w:val="24"/>
          <w:lang w:val="en"/>
        </w:rPr>
        <w:t>Sutton</w:t>
      </w:r>
    </w:p>
    <w:p w14:paraId="60D4C845" w14:textId="79B86264"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4236DB">
        <w:rPr>
          <w:rFonts w:ascii="Times New Roman" w:hAnsi="Times New Roman"/>
          <w:sz w:val="24"/>
          <w:szCs w:val="24"/>
          <w:lang w:val="en"/>
        </w:rPr>
        <w:t xml:space="preserve"> B</w:t>
      </w:r>
      <w:r w:rsidR="00F101DB">
        <w:rPr>
          <w:rFonts w:ascii="Times New Roman" w:hAnsi="Times New Roman"/>
          <w:sz w:val="24"/>
          <w:szCs w:val="24"/>
          <w:lang w:val="en"/>
        </w:rPr>
        <w:t>1</w:t>
      </w:r>
      <w:r w:rsidR="004236DB">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264114">
        <w:rPr>
          <w:rFonts w:ascii="Times New Roman" w:hAnsi="Times New Roman"/>
          <w:sz w:val="24"/>
          <w:szCs w:val="24"/>
          <w:lang w:val="en"/>
        </w:rPr>
        <w:t>8</w:t>
      </w:r>
      <w:r w:rsidR="00264114" w:rsidRPr="00F101DB">
        <w:rPr>
          <w:rFonts w:ascii="Times New Roman" w:hAnsi="Times New Roman"/>
          <w:sz w:val="24"/>
          <w:szCs w:val="24"/>
          <w:vertAlign w:val="superscript"/>
          <w:lang w:val="en"/>
        </w:rPr>
        <w:t>th</w:t>
      </w:r>
      <w:r w:rsidR="00264114">
        <w:rPr>
          <w:rFonts w:ascii="Times New Roman" w:hAnsi="Times New Roman"/>
          <w:sz w:val="24"/>
          <w:szCs w:val="24"/>
          <w:lang w:val="en"/>
        </w:rPr>
        <w:t xml:space="preserve"> day of June</w:t>
      </w:r>
      <w:r w:rsidR="00F101D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6513A1DB" w:rsidR="006E6D38" w:rsidRPr="00C8175D" w:rsidRDefault="00F101DB" w:rsidP="00FA0CCF">
      <w:pPr>
        <w:widowControl w:val="0"/>
        <w:autoSpaceDE w:val="0"/>
        <w:autoSpaceDN w:val="0"/>
        <w:adjustRightInd w:val="0"/>
        <w:spacing w:after="0" w:line="240" w:lineRule="auto"/>
        <w:rPr>
          <w:rFonts w:ascii="Times New Roman" w:hAnsi="Times New Roman"/>
          <w:sz w:val="24"/>
          <w:szCs w:val="28"/>
          <w:lang w:val="en"/>
        </w:rPr>
      </w:pPr>
      <w:r>
        <w:rPr>
          <w:rFonts w:ascii="Times New Roman" w:hAnsi="Times New Roman"/>
          <w:sz w:val="24"/>
          <w:szCs w:val="28"/>
          <w:lang w:val="en"/>
        </w:rPr>
        <w:t>Megan MacNamara was present to thank the district for its continued support of the Ogdensburg Boys and Girls Club. An average 165 students utilize the free transportation provided by the district to access the after-school activities. This effort has allowed the Club to keep the yearly member fees at $6.</w:t>
      </w:r>
    </w:p>
    <w:p w14:paraId="269265EA" w14:textId="77777777" w:rsidR="004236DB" w:rsidRPr="00C8175D" w:rsidRDefault="004236D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AC5822E"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2C2B96">
        <w:rPr>
          <w:rFonts w:ascii="Times New Roman" w:hAnsi="Times New Roman"/>
          <w:sz w:val="24"/>
          <w:szCs w:val="24"/>
          <w:lang w:val="en"/>
        </w:rPr>
        <w:t>A. McRoberts</w:t>
      </w:r>
    </w:p>
    <w:p w14:paraId="3F0FA1DF" w14:textId="3EB1A930"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F101DB">
        <w:rPr>
          <w:rFonts w:ascii="Times New Roman" w:hAnsi="Times New Roman"/>
          <w:sz w:val="24"/>
          <w:szCs w:val="24"/>
          <w:lang w:val="en"/>
        </w:rPr>
        <w:t>V. Peo</w:t>
      </w:r>
    </w:p>
    <w:p w14:paraId="55C1ACCB" w14:textId="6282EC04"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F101DB">
        <w:rPr>
          <w:rFonts w:ascii="Times New Roman" w:hAnsi="Times New Roman"/>
          <w:sz w:val="24"/>
          <w:szCs w:val="24"/>
          <w:lang w:val="en"/>
        </w:rPr>
        <w:t>6:22</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65237541"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33442A">
        <w:rPr>
          <w:rFonts w:ascii="Times New Roman" w:hAnsi="Times New Roman"/>
          <w:sz w:val="24"/>
          <w:szCs w:val="24"/>
          <w:lang w:val="en"/>
        </w:rPr>
        <w:t xml:space="preserve">June </w:t>
      </w:r>
      <w:r w:rsidR="00F101DB">
        <w:rPr>
          <w:rFonts w:ascii="Times New Roman" w:hAnsi="Times New Roman"/>
          <w:sz w:val="24"/>
          <w:szCs w:val="24"/>
          <w:lang w:val="en"/>
        </w:rPr>
        <w:t>17</w:t>
      </w:r>
      <w:r w:rsidR="0033442A" w:rsidRPr="0033442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175E7E" w:rsidRDefault="00FA0CCF" w:rsidP="00EC7525">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Board Clerk</w:t>
      </w:r>
    </w:p>
    <w:sectPr w:rsidR="00C35C9D" w:rsidRPr="00175E7E">
      <w:headerReference w:type="default" r:id="rId23"/>
      <w:footerReference w:type="default" r:id="rId2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F7EC" w14:textId="77777777" w:rsidR="002166F0" w:rsidRDefault="002166F0">
      <w:pPr>
        <w:spacing w:after="0" w:line="240" w:lineRule="auto"/>
      </w:pPr>
      <w:r>
        <w:separator/>
      </w:r>
    </w:p>
  </w:endnote>
  <w:endnote w:type="continuationSeparator" w:id="0">
    <w:p w14:paraId="5AFD3D45" w14:textId="77777777" w:rsidR="002166F0" w:rsidRDefault="0021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3563" w14:textId="77777777" w:rsidR="002166F0" w:rsidRDefault="002166F0">
      <w:pPr>
        <w:spacing w:after="0" w:line="240" w:lineRule="auto"/>
      </w:pPr>
      <w:r>
        <w:separator/>
      </w:r>
    </w:p>
  </w:footnote>
  <w:footnote w:type="continuationSeparator" w:id="0">
    <w:p w14:paraId="28BAA56D" w14:textId="77777777" w:rsidR="002166F0" w:rsidRDefault="0021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1661D"/>
    <w:rsid w:val="00021AC4"/>
    <w:rsid w:val="00027D7F"/>
    <w:rsid w:val="00033FF1"/>
    <w:rsid w:val="000401A1"/>
    <w:rsid w:val="00045A2C"/>
    <w:rsid w:val="000477F3"/>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36C3E"/>
    <w:rsid w:val="00137426"/>
    <w:rsid w:val="001428AB"/>
    <w:rsid w:val="001540D2"/>
    <w:rsid w:val="0016516F"/>
    <w:rsid w:val="00174F55"/>
    <w:rsid w:val="00175E7E"/>
    <w:rsid w:val="00182CAB"/>
    <w:rsid w:val="001968CD"/>
    <w:rsid w:val="001A384C"/>
    <w:rsid w:val="001A3AF0"/>
    <w:rsid w:val="001A4772"/>
    <w:rsid w:val="001A663D"/>
    <w:rsid w:val="001B3D12"/>
    <w:rsid w:val="001B45D1"/>
    <w:rsid w:val="001C4FAF"/>
    <w:rsid w:val="001C78F8"/>
    <w:rsid w:val="001D14FB"/>
    <w:rsid w:val="001D4CB4"/>
    <w:rsid w:val="001D7211"/>
    <w:rsid w:val="001E149A"/>
    <w:rsid w:val="001F153D"/>
    <w:rsid w:val="001F2468"/>
    <w:rsid w:val="00201DD6"/>
    <w:rsid w:val="00202129"/>
    <w:rsid w:val="0020287A"/>
    <w:rsid w:val="00203BE0"/>
    <w:rsid w:val="002049A1"/>
    <w:rsid w:val="002072CB"/>
    <w:rsid w:val="002166F0"/>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4114"/>
    <w:rsid w:val="002664EE"/>
    <w:rsid w:val="00274B4A"/>
    <w:rsid w:val="00277A50"/>
    <w:rsid w:val="00290E81"/>
    <w:rsid w:val="00290ED0"/>
    <w:rsid w:val="0029260C"/>
    <w:rsid w:val="00293D28"/>
    <w:rsid w:val="002966AC"/>
    <w:rsid w:val="002A17B2"/>
    <w:rsid w:val="002B47AE"/>
    <w:rsid w:val="002C21FC"/>
    <w:rsid w:val="002C2B96"/>
    <w:rsid w:val="002C7257"/>
    <w:rsid w:val="002D137F"/>
    <w:rsid w:val="002D57D8"/>
    <w:rsid w:val="002E1C64"/>
    <w:rsid w:val="002F41BC"/>
    <w:rsid w:val="002F7843"/>
    <w:rsid w:val="00302DE3"/>
    <w:rsid w:val="00303BF4"/>
    <w:rsid w:val="0031425A"/>
    <w:rsid w:val="00314A70"/>
    <w:rsid w:val="00320180"/>
    <w:rsid w:val="00323894"/>
    <w:rsid w:val="00323E32"/>
    <w:rsid w:val="00325723"/>
    <w:rsid w:val="0033442A"/>
    <w:rsid w:val="0033596D"/>
    <w:rsid w:val="00341134"/>
    <w:rsid w:val="00346E0B"/>
    <w:rsid w:val="00363789"/>
    <w:rsid w:val="00366677"/>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B06"/>
    <w:rsid w:val="003D3DCE"/>
    <w:rsid w:val="003E0D40"/>
    <w:rsid w:val="003F0409"/>
    <w:rsid w:val="003F6A80"/>
    <w:rsid w:val="004042F4"/>
    <w:rsid w:val="00405C98"/>
    <w:rsid w:val="00412419"/>
    <w:rsid w:val="00412611"/>
    <w:rsid w:val="00414176"/>
    <w:rsid w:val="00416D22"/>
    <w:rsid w:val="0042182E"/>
    <w:rsid w:val="004236DB"/>
    <w:rsid w:val="00425BAE"/>
    <w:rsid w:val="004265EF"/>
    <w:rsid w:val="00427016"/>
    <w:rsid w:val="00447BE5"/>
    <w:rsid w:val="00460DF7"/>
    <w:rsid w:val="00462DF6"/>
    <w:rsid w:val="0046366F"/>
    <w:rsid w:val="00467392"/>
    <w:rsid w:val="00470C5A"/>
    <w:rsid w:val="0047159E"/>
    <w:rsid w:val="004817DD"/>
    <w:rsid w:val="00484A3E"/>
    <w:rsid w:val="00486B70"/>
    <w:rsid w:val="00486C2B"/>
    <w:rsid w:val="004A5F3B"/>
    <w:rsid w:val="004A6C99"/>
    <w:rsid w:val="004B2A7C"/>
    <w:rsid w:val="004B2AB9"/>
    <w:rsid w:val="004B3626"/>
    <w:rsid w:val="004B4621"/>
    <w:rsid w:val="004B5E85"/>
    <w:rsid w:val="004C56B0"/>
    <w:rsid w:val="004D3FF0"/>
    <w:rsid w:val="004D4097"/>
    <w:rsid w:val="004D66EC"/>
    <w:rsid w:val="004E0C9F"/>
    <w:rsid w:val="004E0D86"/>
    <w:rsid w:val="004E11F2"/>
    <w:rsid w:val="004E6C03"/>
    <w:rsid w:val="004F132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54B"/>
    <w:rsid w:val="00605747"/>
    <w:rsid w:val="00611E90"/>
    <w:rsid w:val="00613D67"/>
    <w:rsid w:val="006164D5"/>
    <w:rsid w:val="0062146A"/>
    <w:rsid w:val="00622B5C"/>
    <w:rsid w:val="0062608F"/>
    <w:rsid w:val="006267DB"/>
    <w:rsid w:val="00627931"/>
    <w:rsid w:val="00633449"/>
    <w:rsid w:val="00641D0D"/>
    <w:rsid w:val="00642AC1"/>
    <w:rsid w:val="006466A1"/>
    <w:rsid w:val="006510D9"/>
    <w:rsid w:val="00652140"/>
    <w:rsid w:val="00657B5C"/>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14DC"/>
    <w:rsid w:val="00703686"/>
    <w:rsid w:val="00707584"/>
    <w:rsid w:val="00716E62"/>
    <w:rsid w:val="0072313D"/>
    <w:rsid w:val="00725777"/>
    <w:rsid w:val="0072764B"/>
    <w:rsid w:val="00743FEE"/>
    <w:rsid w:val="00744916"/>
    <w:rsid w:val="0075129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87350"/>
    <w:rsid w:val="008A247A"/>
    <w:rsid w:val="008A2AF2"/>
    <w:rsid w:val="008A2FBB"/>
    <w:rsid w:val="008A57F1"/>
    <w:rsid w:val="008A744A"/>
    <w:rsid w:val="008B0D55"/>
    <w:rsid w:val="008B3B1D"/>
    <w:rsid w:val="008B449F"/>
    <w:rsid w:val="008C20EB"/>
    <w:rsid w:val="008D59C0"/>
    <w:rsid w:val="008D6805"/>
    <w:rsid w:val="008D774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9F2ABC"/>
    <w:rsid w:val="00A04C7B"/>
    <w:rsid w:val="00A07895"/>
    <w:rsid w:val="00A210F8"/>
    <w:rsid w:val="00A312E7"/>
    <w:rsid w:val="00A3201D"/>
    <w:rsid w:val="00A40C7A"/>
    <w:rsid w:val="00A42E9A"/>
    <w:rsid w:val="00A54227"/>
    <w:rsid w:val="00A57B4F"/>
    <w:rsid w:val="00A62689"/>
    <w:rsid w:val="00A63B8C"/>
    <w:rsid w:val="00A667DF"/>
    <w:rsid w:val="00A70769"/>
    <w:rsid w:val="00A72154"/>
    <w:rsid w:val="00A73BD0"/>
    <w:rsid w:val="00A77212"/>
    <w:rsid w:val="00A800D7"/>
    <w:rsid w:val="00A80CDF"/>
    <w:rsid w:val="00A82821"/>
    <w:rsid w:val="00A83283"/>
    <w:rsid w:val="00A9667D"/>
    <w:rsid w:val="00A96C1E"/>
    <w:rsid w:val="00AA3B34"/>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60B7F"/>
    <w:rsid w:val="00B70A36"/>
    <w:rsid w:val="00B71AAE"/>
    <w:rsid w:val="00B76AD1"/>
    <w:rsid w:val="00B9225F"/>
    <w:rsid w:val="00B95F5F"/>
    <w:rsid w:val="00BA5FF4"/>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06E21"/>
    <w:rsid w:val="00C12403"/>
    <w:rsid w:val="00C14BAE"/>
    <w:rsid w:val="00C16DB7"/>
    <w:rsid w:val="00C228E1"/>
    <w:rsid w:val="00C22B86"/>
    <w:rsid w:val="00C3158C"/>
    <w:rsid w:val="00C3170A"/>
    <w:rsid w:val="00C33C1E"/>
    <w:rsid w:val="00C35C9D"/>
    <w:rsid w:val="00C35CA3"/>
    <w:rsid w:val="00C557E2"/>
    <w:rsid w:val="00C646E6"/>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2E77"/>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1E3"/>
    <w:rsid w:val="00EB5B16"/>
    <w:rsid w:val="00EB5D8A"/>
    <w:rsid w:val="00EC4929"/>
    <w:rsid w:val="00EC7525"/>
    <w:rsid w:val="00ED6D96"/>
    <w:rsid w:val="00EE0E58"/>
    <w:rsid w:val="00EE20B8"/>
    <w:rsid w:val="00EE398D"/>
    <w:rsid w:val="00EE548B"/>
    <w:rsid w:val="00EF12FF"/>
    <w:rsid w:val="00F02D93"/>
    <w:rsid w:val="00F05091"/>
    <w:rsid w:val="00F101DB"/>
    <w:rsid w:val="00F106B9"/>
    <w:rsid w:val="00F13BDB"/>
    <w:rsid w:val="00F17D4A"/>
    <w:rsid w:val="00F218F2"/>
    <w:rsid w:val="00F23894"/>
    <w:rsid w:val="00F24E89"/>
    <w:rsid w:val="00F25B09"/>
    <w:rsid w:val="00F36F27"/>
    <w:rsid w:val="00F40022"/>
    <w:rsid w:val="00F40318"/>
    <w:rsid w:val="00F4368D"/>
    <w:rsid w:val="00F44DC3"/>
    <w:rsid w:val="00F50EE8"/>
    <w:rsid w:val="00F525C2"/>
    <w:rsid w:val="00F6215C"/>
    <w:rsid w:val="00F65AEC"/>
    <w:rsid w:val="00F67626"/>
    <w:rsid w:val="00F7729D"/>
    <w:rsid w:val="00F85D76"/>
    <w:rsid w:val="00F93C7B"/>
    <w:rsid w:val="00FA0CCF"/>
    <w:rsid w:val="00FA2531"/>
    <w:rsid w:val="00FA3DCD"/>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 w:type="character" w:styleId="Hyperlink">
    <w:name w:val="Hyperlink"/>
    <w:basedOn w:val="DefaultParagraphFont"/>
    <w:uiPriority w:val="99"/>
    <w:unhideWhenUsed/>
    <w:rsid w:val="00264114"/>
    <w:rPr>
      <w:color w:val="0000FF" w:themeColor="hyperlink"/>
      <w:u w:val="single"/>
    </w:rPr>
  </w:style>
  <w:style w:type="character" w:styleId="UnresolvedMention">
    <w:name w:val="Unresolved Mention"/>
    <w:basedOn w:val="DefaultParagraphFont"/>
    <w:uiPriority w:val="99"/>
    <w:semiHidden/>
    <w:unhideWhenUsed/>
    <w:rsid w:val="00264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e.ogdensburgk12.org/2025-2026/6-8-26/Staff%20Report-%20A.pdf" TargetMode="External"/><Relationship Id="rId13" Type="http://schemas.openxmlformats.org/officeDocument/2006/relationships/hyperlink" Target="http://boe.ogdensburgk12.org/2025-2026/5-26-26/5-26-26/Minutes/05-25-26%20BOE%20Minutes.pdf" TargetMode="External"/><Relationship Id="rId18" Type="http://schemas.openxmlformats.org/officeDocument/2006/relationships/hyperlink" Target="http://boe.ogdensburgk12.org/2025-2026/6-8-26/Staff%20Report-%20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oe.ogdensburgk12.org/2025-2026/6-8-26/Staff%20Report-%209.pdf" TargetMode="External"/><Relationship Id="rId7" Type="http://schemas.openxmlformats.org/officeDocument/2006/relationships/endnotes" Target="endnotes.xml"/><Relationship Id="rId12" Type="http://schemas.openxmlformats.org/officeDocument/2006/relationships/hyperlink" Target="http://boe.ogdensburgk12.org/2025-2026/5-20-26/Minutes/05-20-26%20Canvas%20of%20the%20Vote.pdf" TargetMode="External"/><Relationship Id="rId17" Type="http://schemas.openxmlformats.org/officeDocument/2006/relationships/hyperlink" Target="http://boe.ogdensburgk12.org/2025-2026/6-8-26/Staff%20Report-%20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oe.ogdensburgk12.org/2025-2026/6-8-26/Staff%20Report-%203.pdf" TargetMode="External"/><Relationship Id="rId20" Type="http://schemas.openxmlformats.org/officeDocument/2006/relationships/hyperlink" Target="http://boe.ogdensburgk12.org/2025-2026/6-8-26/Staff%20Report-%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e.ogdensburgk12.org/2025-2026/5-20-26/Minutes/05-20-26%20Public%20Hearing_Safety%20Plan.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oe.ogdensburgk12.org/2025-2026/6-8-26/Staff%20Report-%202.pdf" TargetMode="External"/><Relationship Id="rId23" Type="http://schemas.openxmlformats.org/officeDocument/2006/relationships/header" Target="header1.xml"/><Relationship Id="rId10" Type="http://schemas.openxmlformats.org/officeDocument/2006/relationships/hyperlink" Target="http://boe.ogdensburgk12.org/2025-2026/5-20-26/Minutes/05-20-26%20Public%20Hearing_Code%20of%20Conduct.pdf" TargetMode="External"/><Relationship Id="rId19" Type="http://schemas.openxmlformats.org/officeDocument/2006/relationships/hyperlink" Target="http://boe.ogdensburgk12.org/2025-2026/6-8-26/Staff%20Report-%207.pdf" TargetMode="External"/><Relationship Id="rId4" Type="http://schemas.openxmlformats.org/officeDocument/2006/relationships/settings" Target="settings.xml"/><Relationship Id="rId9" Type="http://schemas.openxmlformats.org/officeDocument/2006/relationships/hyperlink" Target="http://boe.ogdensburgk12.org/2025-2026/5-20-26/Minutes/05-20-26%20BOE%20Minutes.pdf" TargetMode="External"/><Relationship Id="rId14" Type="http://schemas.openxmlformats.org/officeDocument/2006/relationships/hyperlink" Target="http://boe.ogdensburgk12.org/2025-2026/6-8-26/Staff%20Report-%201.pdf" TargetMode="External"/><Relationship Id="rId22" Type="http://schemas.openxmlformats.org/officeDocument/2006/relationships/hyperlink" Target="http://boe.ogdensburgk12.org/2025-2026/6-8-26/Staff%20Report-%20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2026-06-25T13:47:00Z</dcterms:created>
  <dcterms:modified xsi:type="dcterms:W3CDTF">2026-06-25T13:47:00Z</dcterms:modified>
</cp:coreProperties>
</file>